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1" w:rsidRPr="00274E59" w:rsidRDefault="000650ED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  <w:r w:rsidRPr="00274E59">
        <w:rPr>
          <w:rFonts w:asciiTheme="minorHAnsi" w:hAnsiTheme="minorHAnsi"/>
          <w:color w:val="000000"/>
          <w:sz w:val="24"/>
          <w:szCs w:val="24"/>
        </w:rPr>
        <w:t>Studenti, kteří chtějí ve své bakalářské práci aplikovat jako výzkumný nástroj dotazník, musí doložit absolvování předmětu, kurzu či jiné formy škol</w:t>
      </w:r>
      <w:bookmarkStart w:id="0" w:name="_GoBack"/>
      <w:bookmarkEnd w:id="0"/>
      <w:r w:rsidRPr="00274E59">
        <w:rPr>
          <w:rFonts w:asciiTheme="minorHAnsi" w:hAnsiTheme="minorHAnsi"/>
          <w:color w:val="000000"/>
          <w:sz w:val="24"/>
          <w:szCs w:val="24"/>
        </w:rPr>
        <w:t>ení zaměřeného na principy a metody kvalitativního a kvantitativního výzkumu.</w:t>
      </w:r>
    </w:p>
    <w:p w:rsidR="00E3048D" w:rsidRPr="006F7ABE" w:rsidRDefault="00E3048D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:rsidR="00E65C84" w:rsidRPr="006F7ABE" w:rsidRDefault="00E65C84" w:rsidP="00E3048D">
      <w:pPr>
        <w:tabs>
          <w:tab w:val="left" w:pos="91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cs-CZ"/>
        </w:rPr>
      </w:pPr>
      <w:r w:rsidRPr="006F7ABE">
        <w:rPr>
          <w:rFonts w:asciiTheme="minorHAnsi" w:hAnsiTheme="minorHAnsi" w:cstheme="minorHAnsi"/>
          <w:b/>
          <w:color w:val="000000" w:themeColor="text1"/>
          <w:lang w:val="cs-CZ"/>
        </w:rPr>
        <w:t>Mgr. Pe</w:t>
      </w:r>
      <w:r w:rsidR="006F7ABE" w:rsidRPr="006F7ABE">
        <w:rPr>
          <w:rFonts w:asciiTheme="minorHAnsi" w:hAnsiTheme="minorHAnsi" w:cstheme="minorHAnsi"/>
          <w:b/>
          <w:color w:val="000000" w:themeColor="text1"/>
          <w:lang w:val="cs-CZ"/>
        </w:rPr>
        <w:t>t</w:t>
      </w:r>
      <w:r w:rsidRPr="006F7ABE">
        <w:rPr>
          <w:rFonts w:asciiTheme="minorHAnsi" w:hAnsiTheme="minorHAnsi" w:cstheme="minorHAnsi"/>
          <w:b/>
          <w:color w:val="000000" w:themeColor="text1"/>
          <w:lang w:val="cs-CZ"/>
        </w:rPr>
        <w:t>ra BAČUVČÍKOVÁ, Ph.D.</w:t>
      </w: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0"/>
      </w:tblGrid>
      <w:tr w:rsidR="00FF080E" w:rsidRPr="006F7ABE" w:rsidTr="00FF080E">
        <w:trPr>
          <w:trHeight w:val="300"/>
        </w:trPr>
        <w:tc>
          <w:tcPr>
            <w:tcW w:w="86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080E" w:rsidRPr="006F7ABE" w:rsidRDefault="00FF080E" w:rsidP="00FF080E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proofErr w:type="spellStart"/>
            <w:r w:rsidRPr="006F7ABE">
              <w:rPr>
                <w:rFonts w:asciiTheme="minorHAnsi" w:hAnsiTheme="minorHAnsi" w:cstheme="minorHAnsi"/>
                <w:color w:val="000000" w:themeColor="text1"/>
                <w:lang w:val="de-DE"/>
              </w:rPr>
              <w:t>Hantec</w:t>
            </w:r>
            <w:proofErr w:type="spellEnd"/>
            <w:r w:rsidRPr="006F7ABE">
              <w:rPr>
                <w:rFonts w:asciiTheme="minorHAnsi" w:hAnsiTheme="minorHAnsi" w:cstheme="minorHAnsi"/>
                <w:color w:val="000000" w:themeColor="text1"/>
                <w:lang w:val="de-DE"/>
              </w:rPr>
              <w:t xml:space="preserve">. Einfluss der deutschen Sprache auf die Stadtsprache von </w:t>
            </w:r>
            <w:proofErr w:type="spellStart"/>
            <w:r w:rsidRPr="006F7ABE">
              <w:rPr>
                <w:rFonts w:asciiTheme="minorHAnsi" w:hAnsiTheme="minorHAnsi" w:cstheme="minorHAnsi"/>
                <w:color w:val="000000" w:themeColor="text1"/>
                <w:lang w:val="de-DE"/>
              </w:rPr>
              <w:t>Brünn</w:t>
            </w:r>
            <w:proofErr w:type="spellEnd"/>
          </w:p>
        </w:tc>
      </w:tr>
      <w:tr w:rsidR="00FF080E" w:rsidRPr="006F7ABE" w:rsidTr="00FF080E">
        <w:trPr>
          <w:trHeight w:val="300"/>
        </w:trPr>
        <w:tc>
          <w:tcPr>
            <w:tcW w:w="86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080E" w:rsidRPr="006F7ABE" w:rsidRDefault="00FF080E" w:rsidP="00FF080E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proofErr w:type="spellStart"/>
            <w:r w:rsidRPr="006F7ABE">
              <w:rPr>
                <w:rFonts w:asciiTheme="minorHAnsi" w:hAnsiTheme="minorHAnsi" w:cstheme="minorHAnsi"/>
                <w:color w:val="000000" w:themeColor="text1"/>
                <w:lang w:val="de-DE"/>
              </w:rPr>
              <w:t>Abstentiv</w:t>
            </w:r>
            <w:proofErr w:type="spellEnd"/>
          </w:p>
        </w:tc>
      </w:tr>
      <w:tr w:rsidR="00FF080E" w:rsidRPr="006F7ABE" w:rsidTr="00FF080E">
        <w:trPr>
          <w:trHeight w:val="300"/>
        </w:trPr>
        <w:tc>
          <w:tcPr>
            <w:tcW w:w="86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080E" w:rsidRPr="006F7ABE" w:rsidRDefault="00FF080E" w:rsidP="00FF080E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6F7ABE">
              <w:rPr>
                <w:rFonts w:asciiTheme="minorHAnsi" w:hAnsiTheme="minorHAnsi" w:cstheme="minorHAnsi"/>
                <w:color w:val="000000" w:themeColor="text1"/>
                <w:lang w:val="de-DE"/>
              </w:rPr>
              <w:t>Anrede im politischen Diskurs</w:t>
            </w:r>
          </w:p>
        </w:tc>
      </w:tr>
    </w:tbl>
    <w:p w:rsidR="007F23F2" w:rsidRPr="006F7ABE" w:rsidRDefault="007F23F2" w:rsidP="007F23F2">
      <w:pPr>
        <w:rPr>
          <w:rFonts w:asciiTheme="minorHAnsi" w:hAnsiTheme="minorHAnsi" w:cstheme="minorHAnsi"/>
          <w:b/>
          <w:color w:val="000000" w:themeColor="text1"/>
          <w:lang w:val="de-DE"/>
        </w:rPr>
      </w:pPr>
    </w:p>
    <w:p w:rsidR="00760215" w:rsidRPr="006F7ABE" w:rsidRDefault="00760215" w:rsidP="007F23F2">
      <w:pPr>
        <w:rPr>
          <w:rFonts w:asciiTheme="minorHAnsi" w:hAnsiTheme="minorHAnsi" w:cstheme="minorHAnsi"/>
          <w:b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b/>
          <w:color w:val="000000" w:themeColor="text1"/>
          <w:lang w:val="de-DE"/>
        </w:rPr>
        <w:t xml:space="preserve">Mgr. Libor MAREK, Ph.D. </w:t>
      </w:r>
    </w:p>
    <w:p w:rsidR="007F23F2" w:rsidRPr="006F7ABE" w:rsidRDefault="007F23F2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:rsidR="00AF38D1" w:rsidRPr="006F7ABE" w:rsidRDefault="00AF38D1" w:rsidP="00FF080E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Deutsche Literatur und Kultur in Böhmen und Mähren – ausgewählte Region</w:t>
      </w:r>
    </w:p>
    <w:p w:rsidR="00AF38D1" w:rsidRPr="006F7ABE" w:rsidRDefault="00AF38D1" w:rsidP="00FF080E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Deutsche Literatur und Kultur in der Mährischen Walachei</w:t>
      </w:r>
    </w:p>
    <w:p w:rsidR="00AF38D1" w:rsidRPr="006F7ABE" w:rsidRDefault="00AF38D1" w:rsidP="00FF080E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6F7ABE">
        <w:rPr>
          <w:rFonts w:asciiTheme="minorHAnsi" w:hAnsiTheme="minorHAnsi" w:cstheme="minorHAnsi"/>
          <w:color w:val="000000" w:themeColor="text1"/>
        </w:rPr>
        <w:t>Literarische</w:t>
      </w:r>
      <w:proofErr w:type="spellEnd"/>
      <w:r w:rsidRPr="006F7AB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F7ABE">
        <w:rPr>
          <w:rFonts w:asciiTheme="minorHAnsi" w:hAnsiTheme="minorHAnsi" w:cstheme="minorHAnsi"/>
          <w:color w:val="000000" w:themeColor="text1"/>
        </w:rPr>
        <w:t>Moderne</w:t>
      </w:r>
      <w:proofErr w:type="spellEnd"/>
      <w:r w:rsidRPr="006F7ABE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6F7ABE">
        <w:rPr>
          <w:rFonts w:asciiTheme="minorHAnsi" w:hAnsiTheme="minorHAnsi" w:cstheme="minorHAnsi"/>
          <w:color w:val="000000" w:themeColor="text1"/>
        </w:rPr>
        <w:t>ausgewählter</w:t>
      </w:r>
      <w:proofErr w:type="spellEnd"/>
      <w:r w:rsidRPr="006F7AB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F7ABE">
        <w:rPr>
          <w:rFonts w:asciiTheme="minorHAnsi" w:hAnsiTheme="minorHAnsi" w:cstheme="minorHAnsi"/>
          <w:color w:val="000000" w:themeColor="text1"/>
        </w:rPr>
        <w:t>Autor</w:t>
      </w:r>
      <w:proofErr w:type="spellEnd"/>
    </w:p>
    <w:p w:rsidR="00AF38D1" w:rsidRPr="006F7ABE" w:rsidRDefault="00AF38D1" w:rsidP="00FF080E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 xml:space="preserve">Deutsche Literatur in der 2. Hälfte des 20. </w:t>
      </w:r>
      <w:proofErr w:type="spellStart"/>
      <w:r w:rsidRPr="006F7ABE">
        <w:rPr>
          <w:rFonts w:asciiTheme="minorHAnsi" w:hAnsiTheme="minorHAnsi" w:cstheme="minorHAnsi"/>
          <w:color w:val="000000" w:themeColor="text1"/>
        </w:rPr>
        <w:t>Jahrhunderts</w:t>
      </w:r>
      <w:proofErr w:type="spellEnd"/>
      <w:r w:rsidRPr="006F7ABE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6F7ABE">
        <w:rPr>
          <w:rFonts w:asciiTheme="minorHAnsi" w:hAnsiTheme="minorHAnsi" w:cstheme="minorHAnsi"/>
          <w:color w:val="000000" w:themeColor="text1"/>
        </w:rPr>
        <w:t>ausgewählter</w:t>
      </w:r>
      <w:proofErr w:type="spellEnd"/>
      <w:r w:rsidRPr="006F7AB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F7ABE">
        <w:rPr>
          <w:rFonts w:asciiTheme="minorHAnsi" w:hAnsiTheme="minorHAnsi" w:cstheme="minorHAnsi"/>
          <w:color w:val="000000" w:themeColor="text1"/>
        </w:rPr>
        <w:t>Autor</w:t>
      </w:r>
      <w:proofErr w:type="spellEnd"/>
    </w:p>
    <w:p w:rsidR="00AF38D1" w:rsidRPr="006F7ABE" w:rsidRDefault="00AF38D1" w:rsidP="00FF080E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Vertreibung der Deutschen aus der Tschechoslowakei</w:t>
      </w:r>
    </w:p>
    <w:p w:rsidR="00B502C1" w:rsidRPr="006F7ABE" w:rsidRDefault="00B502C1" w:rsidP="0063389A">
      <w:pPr>
        <w:rPr>
          <w:rFonts w:asciiTheme="minorHAnsi" w:hAnsiTheme="minorHAnsi" w:cstheme="minorHAnsi"/>
          <w:color w:val="808080" w:themeColor="background1" w:themeShade="80"/>
          <w:lang w:val="de-DE"/>
        </w:rPr>
      </w:pPr>
    </w:p>
    <w:p w:rsidR="0063389A" w:rsidRPr="006F7ABE" w:rsidRDefault="0063389A" w:rsidP="0063389A">
      <w:pPr>
        <w:rPr>
          <w:rFonts w:asciiTheme="minorHAnsi" w:hAnsiTheme="minorHAnsi" w:cstheme="minorHAnsi"/>
          <w:b/>
          <w:lang w:val="de-DE"/>
        </w:rPr>
      </w:pPr>
      <w:r w:rsidRPr="006F7ABE">
        <w:rPr>
          <w:rFonts w:asciiTheme="minorHAnsi" w:hAnsiTheme="minorHAnsi" w:cstheme="minorHAnsi"/>
          <w:b/>
          <w:lang w:val="de-DE"/>
        </w:rPr>
        <w:t>Mgr. Michal RUBÁŠ</w:t>
      </w:r>
    </w:p>
    <w:p w:rsidR="0063389A" w:rsidRPr="006F7ABE" w:rsidRDefault="0063389A" w:rsidP="0063389A">
      <w:pPr>
        <w:rPr>
          <w:rFonts w:asciiTheme="minorHAnsi" w:hAnsiTheme="minorHAnsi" w:cstheme="minorHAnsi"/>
          <w:b/>
          <w:lang w:val="de-DE"/>
        </w:rPr>
      </w:pPr>
    </w:p>
    <w:p w:rsidR="00B56F0A" w:rsidRPr="006F7ABE" w:rsidRDefault="00B56F0A" w:rsidP="00B56F0A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Das Konzept der unsichtbaren Hand in der Sprachwandeltheorie und in der Ökonomie</w:t>
      </w:r>
    </w:p>
    <w:p w:rsidR="00B56F0A" w:rsidRPr="006F7ABE" w:rsidRDefault="00B56F0A" w:rsidP="00B56F0A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Derridas Innovation der Zeichentheorie de Saussures</w:t>
      </w:r>
    </w:p>
    <w:p w:rsidR="00B56F0A" w:rsidRPr="006F7ABE" w:rsidRDefault="00B56F0A" w:rsidP="00B56F0A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Die Merkmalsemantik und der Definitionsbegriff von Aristoteles</w:t>
      </w:r>
    </w:p>
    <w:p w:rsidR="00B56F0A" w:rsidRPr="006F7ABE" w:rsidRDefault="00B56F0A" w:rsidP="00B56F0A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Die Mittel der Polysemie (in einem Wortschatzbereich)</w:t>
      </w:r>
    </w:p>
    <w:p w:rsidR="00B56F0A" w:rsidRPr="006F7ABE" w:rsidRDefault="00B56F0A" w:rsidP="00B56F0A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Das ökonomische Programm einer deutschen politischen Partei und seine ideologischen Grundlagen</w:t>
      </w:r>
    </w:p>
    <w:p w:rsidR="00B56F0A" w:rsidRPr="006F7ABE" w:rsidRDefault="00B56F0A" w:rsidP="00B56F0A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Unbeabsichtigte Folgen der Handlung von wirtschaftlichen Akteuren in der Auffassung von Karl Marx und Friedrich von Hayek. Ein Vergleich</w:t>
      </w:r>
    </w:p>
    <w:p w:rsidR="0063389A" w:rsidRPr="006F7ABE" w:rsidRDefault="0063389A" w:rsidP="0063389A">
      <w:pPr>
        <w:rPr>
          <w:rFonts w:asciiTheme="minorHAnsi" w:hAnsiTheme="minorHAnsi" w:cstheme="minorHAnsi"/>
          <w:b/>
          <w:lang w:val="de-DE"/>
        </w:rPr>
      </w:pPr>
    </w:p>
    <w:p w:rsidR="006D0306" w:rsidRPr="006F7ABE" w:rsidRDefault="006D0306" w:rsidP="006D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b/>
          <w:color w:val="000000" w:themeColor="text1"/>
          <w:lang w:val="de-DE"/>
        </w:rPr>
        <w:t xml:space="preserve">Dipl.-Betriebswirt Gerhard SIMON, </w:t>
      </w:r>
      <w:hyperlink r:id="rId8" w:history="1">
        <w:r w:rsidRPr="006F7ABE">
          <w:rPr>
            <w:rFonts w:asciiTheme="minorHAnsi" w:hAnsiTheme="minorHAnsi" w:cstheme="minorHAnsi"/>
            <w:b/>
            <w:color w:val="000000" w:themeColor="text1"/>
            <w:lang w:val="de-DE"/>
          </w:rPr>
          <w:t>simongerd@gmail.com</w:t>
        </w:r>
      </w:hyperlink>
    </w:p>
    <w:p w:rsidR="005713D3" w:rsidRPr="006F7ABE" w:rsidRDefault="005713D3" w:rsidP="005713D3">
      <w:pPr>
        <w:pStyle w:val="Odstavecseseznamem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Beschwerdemanagement als ein zentrales Instrument der Kundenbindung</w:t>
      </w:r>
    </w:p>
    <w:p w:rsidR="005713D3" w:rsidRPr="006F7ABE" w:rsidRDefault="005713D3" w:rsidP="005713D3">
      <w:pPr>
        <w:pStyle w:val="Odstavecseseznamem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Die Auswirkung von Führungsstilen auf die Mitarbeiterzufriedenheit</w:t>
      </w:r>
    </w:p>
    <w:p w:rsidR="005713D3" w:rsidRPr="006F7ABE" w:rsidRDefault="005713D3" w:rsidP="005713D3">
      <w:pPr>
        <w:pStyle w:val="Odstavecseseznamem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Der Wirkzusammenhang von Kundenzufriedenheit und Unternehmenserfolg</w:t>
      </w:r>
    </w:p>
    <w:p w:rsidR="005713D3" w:rsidRPr="006F7ABE" w:rsidRDefault="005713D3" w:rsidP="005713D3">
      <w:pPr>
        <w:pStyle w:val="Odstavecseseznamem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Auswirkungen der Elternzeit auf die Arbeitszufriedenheit und Karriere von Arbeitnehmern sowie deren Arbeitgebern</w:t>
      </w:r>
    </w:p>
    <w:p w:rsidR="006D0306" w:rsidRPr="006F7ABE" w:rsidRDefault="006D0306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en-US"/>
        </w:rPr>
      </w:pPr>
    </w:p>
    <w:p w:rsidR="007D7376" w:rsidRPr="006F7ABE" w:rsidRDefault="007D7376" w:rsidP="007D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6F7ABE">
        <w:rPr>
          <w:rFonts w:asciiTheme="minorHAnsi" w:hAnsiTheme="minorHAnsi" w:cstheme="minorHAnsi"/>
          <w:b/>
          <w:color w:val="000000" w:themeColor="text1"/>
          <w:lang w:val="en-US"/>
        </w:rPr>
        <w:t>Mgr. Renata ŠILHÁNOVÁ, Ph.D.</w:t>
      </w:r>
    </w:p>
    <w:p w:rsidR="00F764E5" w:rsidRPr="006F7ABE" w:rsidRDefault="00F764E5" w:rsidP="00F764E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lang w:val="de-DE"/>
        </w:rPr>
      </w:pPr>
      <w:proofErr w:type="spellStart"/>
      <w:r w:rsidRPr="006F7ABE">
        <w:rPr>
          <w:rFonts w:asciiTheme="minorHAnsi" w:hAnsiTheme="minorHAnsi" w:cstheme="minorHAnsi"/>
          <w:color w:val="000000" w:themeColor="text1"/>
          <w:lang w:val="de-DE"/>
        </w:rPr>
        <w:t>Verbonominale</w:t>
      </w:r>
      <w:proofErr w:type="spellEnd"/>
      <w:r w:rsidRPr="006F7ABE">
        <w:rPr>
          <w:rFonts w:asciiTheme="minorHAnsi" w:hAnsiTheme="minorHAnsi" w:cstheme="minorHAnsi"/>
          <w:color w:val="000000" w:themeColor="text1"/>
          <w:lang w:val="de-DE"/>
        </w:rPr>
        <w:t xml:space="preserve"> Konstruktionen in den fachsprachlichen Texten und ihre Übersetzung ins Tschechische </w:t>
      </w:r>
    </w:p>
    <w:p w:rsidR="00F764E5" w:rsidRPr="006F7ABE" w:rsidRDefault="00F764E5" w:rsidP="00F764E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Problematische Wörter bei der Übersetzung der fachsprachlichen Texte (ausgewählter Fachtext)</w:t>
      </w:r>
    </w:p>
    <w:p w:rsidR="00F764E5" w:rsidRPr="006F7ABE" w:rsidRDefault="00F764E5" w:rsidP="00F764E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E-Mail als Mittel der außerbetrieblichen Korrespondenz. Sprachliche Besonderheiten</w:t>
      </w:r>
    </w:p>
    <w:p w:rsidR="00F764E5" w:rsidRPr="006F7ABE" w:rsidRDefault="00F764E5" w:rsidP="00F764E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Außerbetriebliche Korrespondenz mit Fokus auf ausgewählte Art des Geschäftsbriefs – Reklamation</w:t>
      </w:r>
    </w:p>
    <w:p w:rsidR="00F764E5" w:rsidRPr="006F7ABE" w:rsidRDefault="00F764E5" w:rsidP="00F764E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6F7ABE">
        <w:rPr>
          <w:rFonts w:asciiTheme="minorHAnsi" w:hAnsiTheme="minorHAnsi" w:cstheme="minorHAnsi"/>
          <w:color w:val="000000" w:themeColor="text1"/>
          <w:lang w:val="de-DE"/>
        </w:rPr>
        <w:t>Jugendsprache in einer ausgewählten Zeitschrift. Textanalyse</w:t>
      </w:r>
    </w:p>
    <w:p w:rsidR="00D035DF" w:rsidRPr="00F764E5" w:rsidRDefault="00D035DF" w:rsidP="00F764E5">
      <w:pPr>
        <w:pStyle w:val="Odstavecseseznamem"/>
        <w:rPr>
          <w:rFonts w:asciiTheme="minorHAnsi" w:hAnsiTheme="minorHAnsi" w:cstheme="minorHAnsi"/>
          <w:color w:val="7F7F7F" w:themeColor="text1" w:themeTint="80"/>
          <w:lang w:val="de-DE"/>
        </w:rPr>
      </w:pPr>
    </w:p>
    <w:sectPr w:rsidR="00D035DF" w:rsidRPr="00F764E5" w:rsidSect="006F7ABE">
      <w:headerReference w:type="default" r:id="rId9"/>
      <w:headerReference w:type="first" r:id="rId10"/>
      <w:pgSz w:w="11906" w:h="16838"/>
      <w:pgMar w:top="964" w:right="1134" w:bottom="2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73" w:rsidRDefault="00F23473" w:rsidP="005F6F8F">
      <w:r>
        <w:separator/>
      </w:r>
    </w:p>
  </w:endnote>
  <w:endnote w:type="continuationSeparator" w:id="0">
    <w:p w:rsidR="00F23473" w:rsidRDefault="00F23473" w:rsidP="005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73" w:rsidRDefault="00F23473" w:rsidP="005F6F8F">
      <w:r>
        <w:separator/>
      </w:r>
    </w:p>
  </w:footnote>
  <w:footnote w:type="continuationSeparator" w:id="0">
    <w:p w:rsidR="00F23473" w:rsidRDefault="00F23473" w:rsidP="005F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FE" w:rsidRDefault="00C013FE" w:rsidP="00C013FE">
    <w:pPr>
      <w:pBdr>
        <w:bottom w:val="single" w:sz="4" w:space="1" w:color="auto"/>
      </w:pBdr>
      <w:rPr>
        <w:rFonts w:asciiTheme="minorHAnsi" w:hAnsiTheme="minorHAnsi" w:cstheme="minorHAnsi"/>
        <w:sz w:val="32"/>
        <w:lang w:val="en-US"/>
      </w:rPr>
    </w:pPr>
    <w:r w:rsidRPr="00BE01FA">
      <w:rPr>
        <w:rFonts w:asciiTheme="minorHAnsi" w:hAnsiTheme="minorHAnsi" w:cstheme="minorHAnsi"/>
        <w:sz w:val="32"/>
        <w:lang w:val="en-US"/>
      </w:rPr>
      <w:t xml:space="preserve">Bachelor thesis topics </w:t>
    </w:r>
    <w:r>
      <w:rPr>
        <w:rFonts w:asciiTheme="minorHAnsi" w:hAnsiTheme="minorHAnsi" w:cstheme="minorHAnsi"/>
        <w:sz w:val="32"/>
        <w:lang w:val="en-US"/>
      </w:rPr>
      <w:t xml:space="preserve">   </w:t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 w:rsidRPr="00BE01FA">
      <w:rPr>
        <w:rFonts w:asciiTheme="minorHAnsi" w:hAnsiTheme="minorHAnsi" w:cstheme="minorHAnsi"/>
        <w:sz w:val="32"/>
        <w:lang w:val="en-US"/>
      </w:rPr>
      <w:t>201</w:t>
    </w:r>
    <w:r w:rsidR="00E3048D">
      <w:rPr>
        <w:rFonts w:asciiTheme="minorHAnsi" w:hAnsiTheme="minorHAnsi" w:cstheme="minorHAnsi"/>
        <w:sz w:val="32"/>
        <w:lang w:val="en-US"/>
      </w:rPr>
      <w:t>8</w:t>
    </w:r>
    <w:r>
      <w:rPr>
        <w:rFonts w:asciiTheme="minorHAnsi" w:hAnsiTheme="minorHAnsi" w:cstheme="minorHAnsi"/>
        <w:sz w:val="32"/>
        <w:lang w:val="en-US"/>
      </w:rPr>
      <w:t>/201</w:t>
    </w:r>
    <w:r w:rsidR="00E3048D">
      <w:rPr>
        <w:rFonts w:asciiTheme="minorHAnsi" w:hAnsiTheme="minorHAnsi" w:cstheme="minorHAnsi"/>
        <w:sz w:val="32"/>
        <w:lang w:val="en-US"/>
      </w:rPr>
      <w:t>9</w:t>
    </w:r>
  </w:p>
  <w:p w:rsidR="00C013FE" w:rsidRDefault="00C013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F8F" w:rsidRPr="00902C34" w:rsidRDefault="00112B7B" w:rsidP="005F6F8F">
    <w:pPr>
      <w:pBdr>
        <w:bottom w:val="single" w:sz="4" w:space="1" w:color="auto"/>
      </w:pBdr>
      <w:rPr>
        <w:rFonts w:asciiTheme="minorHAnsi" w:hAnsiTheme="minorHAnsi" w:cstheme="minorHAnsi"/>
        <w:sz w:val="40"/>
        <w:lang w:val="de-DE"/>
      </w:rPr>
    </w:pPr>
    <w:r>
      <w:rPr>
        <w:noProof/>
        <w:lang w:val="cs-CZ"/>
      </w:rPr>
      <w:drawing>
        <wp:anchor distT="0" distB="0" distL="114300" distR="114300" simplePos="0" relativeHeight="251661312" behindDoc="0" locked="0" layoutInCell="1" allowOverlap="1" wp14:anchorId="378B1D69" wp14:editId="6EF40A4D">
          <wp:simplePos x="0" y="0"/>
          <wp:positionH relativeFrom="column">
            <wp:posOffset>4005580</wp:posOffset>
          </wp:positionH>
          <wp:positionV relativeFrom="paragraph">
            <wp:posOffset>-49530</wp:posOffset>
          </wp:positionV>
          <wp:extent cx="1933575" cy="457835"/>
          <wp:effectExtent l="0" t="0" r="9525" b="0"/>
          <wp:wrapNone/>
          <wp:docPr id="2" name="Obrázek 2" descr="http://www.utb.cz/uploads/loga/fhs_logo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b.cz/uploads/loga/fhs_logo_cz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C34" w:rsidRPr="00902C34">
      <w:rPr>
        <w:rFonts w:asciiTheme="minorHAnsi" w:hAnsiTheme="minorHAnsi" w:cstheme="minorHAnsi"/>
        <w:sz w:val="32"/>
        <w:lang w:val="de-DE"/>
      </w:rPr>
      <w:t xml:space="preserve">Themen der </w:t>
    </w:r>
    <w:proofErr w:type="spellStart"/>
    <w:r w:rsidR="00902C34" w:rsidRPr="00902C34">
      <w:rPr>
        <w:rFonts w:asciiTheme="minorHAnsi" w:hAnsiTheme="minorHAnsi" w:cstheme="minorHAnsi"/>
        <w:sz w:val="32"/>
        <w:lang w:val="de-DE"/>
      </w:rPr>
      <w:t>Bakkalaureatsarbeiten</w:t>
    </w:r>
    <w:proofErr w:type="spellEnd"/>
    <w:r w:rsidR="00902C34" w:rsidRPr="00902C34">
      <w:rPr>
        <w:rFonts w:asciiTheme="minorHAnsi" w:hAnsiTheme="minorHAnsi" w:cstheme="minorHAnsi"/>
        <w:sz w:val="32"/>
        <w:lang w:val="de-DE"/>
      </w:rPr>
      <w:t xml:space="preserve"> </w:t>
    </w:r>
    <w:r w:rsidR="005F6F8F" w:rsidRPr="00902C34">
      <w:rPr>
        <w:rFonts w:asciiTheme="minorHAnsi" w:hAnsiTheme="minorHAnsi" w:cstheme="minorHAnsi"/>
        <w:sz w:val="36"/>
        <w:lang w:val="de-DE"/>
      </w:rPr>
      <w:t xml:space="preserve">   </w:t>
    </w:r>
    <w:r w:rsidR="005F6F8F" w:rsidRPr="00902C34">
      <w:rPr>
        <w:rFonts w:asciiTheme="minorHAnsi" w:hAnsiTheme="minorHAnsi" w:cstheme="minorHAnsi"/>
        <w:sz w:val="40"/>
        <w:lang w:val="de-DE"/>
      </w:rPr>
      <w:tab/>
    </w:r>
    <w:r w:rsidR="005F6F8F" w:rsidRPr="00902C34">
      <w:rPr>
        <w:rFonts w:asciiTheme="minorHAnsi" w:hAnsiTheme="minorHAnsi" w:cstheme="minorHAnsi"/>
        <w:sz w:val="40"/>
        <w:lang w:val="de-DE"/>
      </w:rPr>
      <w:tab/>
    </w:r>
  </w:p>
  <w:p w:rsidR="005F6F8F" w:rsidRPr="00902C34" w:rsidRDefault="00902C34" w:rsidP="00B4530D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  <w:r w:rsidRPr="00902C34">
      <w:rPr>
        <w:rFonts w:asciiTheme="minorHAnsi" w:hAnsiTheme="minorHAnsi" w:cstheme="minorHAnsi"/>
        <w:sz w:val="32"/>
        <w:lang w:val="de-DE"/>
      </w:rPr>
      <w:t xml:space="preserve">Akademisches Jahr </w:t>
    </w:r>
    <w:r w:rsidR="0088570D">
      <w:rPr>
        <w:rFonts w:asciiTheme="minorHAnsi" w:hAnsiTheme="minorHAnsi" w:cstheme="minorHAnsi"/>
        <w:sz w:val="32"/>
        <w:lang w:val="de-DE"/>
      </w:rPr>
      <w:t>201</w:t>
    </w:r>
    <w:r w:rsidR="006F07C6">
      <w:rPr>
        <w:rFonts w:asciiTheme="minorHAnsi" w:hAnsiTheme="minorHAnsi" w:cstheme="minorHAnsi"/>
        <w:sz w:val="32"/>
        <w:lang w:val="de-DE"/>
      </w:rPr>
      <w:t>9</w:t>
    </w:r>
    <w:r w:rsidR="00BB0E69">
      <w:rPr>
        <w:rFonts w:asciiTheme="minorHAnsi" w:hAnsiTheme="minorHAnsi" w:cstheme="minorHAnsi"/>
        <w:sz w:val="32"/>
        <w:lang w:val="de-DE"/>
      </w:rPr>
      <w:t>/20</w:t>
    </w:r>
    <w:r w:rsidR="006F07C6">
      <w:rPr>
        <w:rFonts w:asciiTheme="minorHAnsi" w:hAnsiTheme="minorHAnsi" w:cstheme="minorHAnsi"/>
        <w:sz w:val="32"/>
        <w:lang w:val="de-DE"/>
      </w:rPr>
      <w:t>20</w:t>
    </w:r>
  </w:p>
  <w:p w:rsidR="005F6F8F" w:rsidRPr="00902C34" w:rsidRDefault="005F6F8F" w:rsidP="005F6F8F">
    <w:pPr>
      <w:pStyle w:val="Zhlav"/>
      <w:tabs>
        <w:tab w:val="clear" w:pos="4536"/>
        <w:tab w:val="clear" w:pos="9072"/>
        <w:tab w:val="left" w:pos="1800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C35ECE"/>
    <w:multiLevelType w:val="hybridMultilevel"/>
    <w:tmpl w:val="4720E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602A"/>
    <w:multiLevelType w:val="multilevel"/>
    <w:tmpl w:val="F97E0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62F5C"/>
    <w:multiLevelType w:val="hybridMultilevel"/>
    <w:tmpl w:val="4CFCB402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4704D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2E0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E7FB4"/>
    <w:multiLevelType w:val="multilevel"/>
    <w:tmpl w:val="E670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6669E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7403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0505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217D"/>
    <w:multiLevelType w:val="hybridMultilevel"/>
    <w:tmpl w:val="96C0D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553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21928"/>
    <w:multiLevelType w:val="hybridMultilevel"/>
    <w:tmpl w:val="A31AC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F67C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20BE8"/>
    <w:multiLevelType w:val="multilevel"/>
    <w:tmpl w:val="F77CE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D5C0B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2D31F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66DBA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A24E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81D4C"/>
    <w:multiLevelType w:val="hybridMultilevel"/>
    <w:tmpl w:val="D780F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AC70B5"/>
    <w:multiLevelType w:val="hybridMultilevel"/>
    <w:tmpl w:val="4E9C3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745D35"/>
    <w:multiLevelType w:val="multilevel"/>
    <w:tmpl w:val="1D246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4211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7"/>
  </w:num>
  <w:num w:numId="5">
    <w:abstractNumId w:val="20"/>
  </w:num>
  <w:num w:numId="6">
    <w:abstractNumId w:val="1"/>
  </w:num>
  <w:num w:numId="7">
    <w:abstractNumId w:val="11"/>
  </w:num>
  <w:num w:numId="8">
    <w:abstractNumId w:val="16"/>
  </w:num>
  <w:num w:numId="9">
    <w:abstractNumId w:val="1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13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4D"/>
    <w:rsid w:val="0000074B"/>
    <w:rsid w:val="00015237"/>
    <w:rsid w:val="00027B0A"/>
    <w:rsid w:val="0003095F"/>
    <w:rsid w:val="0004022D"/>
    <w:rsid w:val="00052BD4"/>
    <w:rsid w:val="0006298E"/>
    <w:rsid w:val="000650ED"/>
    <w:rsid w:val="00091C50"/>
    <w:rsid w:val="000977F1"/>
    <w:rsid w:val="000B604C"/>
    <w:rsid w:val="000E2E87"/>
    <w:rsid w:val="000F1588"/>
    <w:rsid w:val="00112B7B"/>
    <w:rsid w:val="00156A21"/>
    <w:rsid w:val="001754A7"/>
    <w:rsid w:val="0019356B"/>
    <w:rsid w:val="001A310C"/>
    <w:rsid w:val="001C6C02"/>
    <w:rsid w:val="001E1130"/>
    <w:rsid w:val="00220B3F"/>
    <w:rsid w:val="002322D6"/>
    <w:rsid w:val="0027396A"/>
    <w:rsid w:val="00274E59"/>
    <w:rsid w:val="00284636"/>
    <w:rsid w:val="002C06B0"/>
    <w:rsid w:val="002C29C5"/>
    <w:rsid w:val="002D19F3"/>
    <w:rsid w:val="002D61D3"/>
    <w:rsid w:val="002F3310"/>
    <w:rsid w:val="003016A3"/>
    <w:rsid w:val="00331D00"/>
    <w:rsid w:val="00335618"/>
    <w:rsid w:val="00337EF0"/>
    <w:rsid w:val="00344573"/>
    <w:rsid w:val="00351151"/>
    <w:rsid w:val="00355333"/>
    <w:rsid w:val="00361092"/>
    <w:rsid w:val="00376659"/>
    <w:rsid w:val="00392ADE"/>
    <w:rsid w:val="003A20E3"/>
    <w:rsid w:val="003B3953"/>
    <w:rsid w:val="003B7452"/>
    <w:rsid w:val="003C124B"/>
    <w:rsid w:val="003D2A44"/>
    <w:rsid w:val="003D7A62"/>
    <w:rsid w:val="003F26EB"/>
    <w:rsid w:val="00402AEC"/>
    <w:rsid w:val="0041042C"/>
    <w:rsid w:val="0042040D"/>
    <w:rsid w:val="00431BCF"/>
    <w:rsid w:val="00431C87"/>
    <w:rsid w:val="00447D4D"/>
    <w:rsid w:val="00476146"/>
    <w:rsid w:val="004849E7"/>
    <w:rsid w:val="004A0E3A"/>
    <w:rsid w:val="004B4047"/>
    <w:rsid w:val="004E372C"/>
    <w:rsid w:val="004F5225"/>
    <w:rsid w:val="00526887"/>
    <w:rsid w:val="0056055A"/>
    <w:rsid w:val="00565712"/>
    <w:rsid w:val="00570106"/>
    <w:rsid w:val="00571105"/>
    <w:rsid w:val="005713D3"/>
    <w:rsid w:val="0058695D"/>
    <w:rsid w:val="005A1D74"/>
    <w:rsid w:val="005C772B"/>
    <w:rsid w:val="005F6F8F"/>
    <w:rsid w:val="00624677"/>
    <w:rsid w:val="0063389A"/>
    <w:rsid w:val="00652FD2"/>
    <w:rsid w:val="00662AA5"/>
    <w:rsid w:val="006644CF"/>
    <w:rsid w:val="00674672"/>
    <w:rsid w:val="00680302"/>
    <w:rsid w:val="006C3451"/>
    <w:rsid w:val="006D0306"/>
    <w:rsid w:val="006D7296"/>
    <w:rsid w:val="006F07C6"/>
    <w:rsid w:val="006F7ABE"/>
    <w:rsid w:val="00724C25"/>
    <w:rsid w:val="00737109"/>
    <w:rsid w:val="007472B7"/>
    <w:rsid w:val="00751EE1"/>
    <w:rsid w:val="007551FF"/>
    <w:rsid w:val="00760215"/>
    <w:rsid w:val="007967A9"/>
    <w:rsid w:val="007B6F6D"/>
    <w:rsid w:val="007C5A9E"/>
    <w:rsid w:val="007D7376"/>
    <w:rsid w:val="007E2AF3"/>
    <w:rsid w:val="007F1B0F"/>
    <w:rsid w:val="007F23F2"/>
    <w:rsid w:val="008169D8"/>
    <w:rsid w:val="00833D20"/>
    <w:rsid w:val="00852AFF"/>
    <w:rsid w:val="00854624"/>
    <w:rsid w:val="008748A5"/>
    <w:rsid w:val="0088570D"/>
    <w:rsid w:val="008B2350"/>
    <w:rsid w:val="008C1CA9"/>
    <w:rsid w:val="008D46D7"/>
    <w:rsid w:val="008E29BC"/>
    <w:rsid w:val="008E6BB9"/>
    <w:rsid w:val="008F3D4B"/>
    <w:rsid w:val="008F66C6"/>
    <w:rsid w:val="00902C34"/>
    <w:rsid w:val="00903069"/>
    <w:rsid w:val="00917FCE"/>
    <w:rsid w:val="00966320"/>
    <w:rsid w:val="0098479E"/>
    <w:rsid w:val="009A28E7"/>
    <w:rsid w:val="009D2437"/>
    <w:rsid w:val="009E2DFF"/>
    <w:rsid w:val="00A03884"/>
    <w:rsid w:val="00A04ED3"/>
    <w:rsid w:val="00A151BE"/>
    <w:rsid w:val="00A55FEF"/>
    <w:rsid w:val="00A64774"/>
    <w:rsid w:val="00A92261"/>
    <w:rsid w:val="00AA3C23"/>
    <w:rsid w:val="00AC4816"/>
    <w:rsid w:val="00AD28B4"/>
    <w:rsid w:val="00AF38D1"/>
    <w:rsid w:val="00B0671E"/>
    <w:rsid w:val="00B10A37"/>
    <w:rsid w:val="00B4530D"/>
    <w:rsid w:val="00B502C1"/>
    <w:rsid w:val="00B56F0A"/>
    <w:rsid w:val="00B572D0"/>
    <w:rsid w:val="00B712EA"/>
    <w:rsid w:val="00BB0E69"/>
    <w:rsid w:val="00BB1FD4"/>
    <w:rsid w:val="00BD3C1D"/>
    <w:rsid w:val="00BF2C44"/>
    <w:rsid w:val="00C00CFF"/>
    <w:rsid w:val="00C013FE"/>
    <w:rsid w:val="00C14A1E"/>
    <w:rsid w:val="00C50E83"/>
    <w:rsid w:val="00C73EC1"/>
    <w:rsid w:val="00C910F1"/>
    <w:rsid w:val="00CA605A"/>
    <w:rsid w:val="00CA6376"/>
    <w:rsid w:val="00CA7C44"/>
    <w:rsid w:val="00CC22B3"/>
    <w:rsid w:val="00CC446F"/>
    <w:rsid w:val="00CC49EC"/>
    <w:rsid w:val="00CC6906"/>
    <w:rsid w:val="00CD4ED8"/>
    <w:rsid w:val="00CE7ED1"/>
    <w:rsid w:val="00CF56B7"/>
    <w:rsid w:val="00D00D59"/>
    <w:rsid w:val="00D035DF"/>
    <w:rsid w:val="00D36A4E"/>
    <w:rsid w:val="00D817D0"/>
    <w:rsid w:val="00D92910"/>
    <w:rsid w:val="00DA1BCC"/>
    <w:rsid w:val="00DC3121"/>
    <w:rsid w:val="00DC6C33"/>
    <w:rsid w:val="00DE494C"/>
    <w:rsid w:val="00DF5E63"/>
    <w:rsid w:val="00E3048D"/>
    <w:rsid w:val="00E34BFB"/>
    <w:rsid w:val="00E64D5B"/>
    <w:rsid w:val="00E65C84"/>
    <w:rsid w:val="00E67F11"/>
    <w:rsid w:val="00E756E1"/>
    <w:rsid w:val="00EA4092"/>
    <w:rsid w:val="00EB6D44"/>
    <w:rsid w:val="00ED5710"/>
    <w:rsid w:val="00F12732"/>
    <w:rsid w:val="00F23473"/>
    <w:rsid w:val="00F239DA"/>
    <w:rsid w:val="00F404D9"/>
    <w:rsid w:val="00F428D3"/>
    <w:rsid w:val="00F51FB8"/>
    <w:rsid w:val="00F538BD"/>
    <w:rsid w:val="00F764E5"/>
    <w:rsid w:val="00F82337"/>
    <w:rsid w:val="00FB01BD"/>
    <w:rsid w:val="00FD03E6"/>
    <w:rsid w:val="00FF080E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EED31CBB-068C-404D-9C73-53893DBA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Zkladntext"/>
    <w:link w:val="Nadpis1Char"/>
    <w:qFormat/>
    <w:rsid w:val="00156A2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9356B"/>
    <w:rPr>
      <w:rFonts w:ascii="Arial" w:eastAsiaTheme="minorHAnsi" w:hAnsi="Arial" w:cs="Arial"/>
      <w:sz w:val="20"/>
      <w:szCs w:val="20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356B"/>
    <w:rPr>
      <w:rFonts w:ascii="Arial" w:eastAsiaTheme="minorHAnsi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1935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C33"/>
    <w:rPr>
      <w:rFonts w:ascii="Times New Roman" w:hAnsi="Times New Roman" w:cs="Times New Roman" w:hint="default"/>
      <w:color w:val="00000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6C33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5F6F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6F8F"/>
    <w:rPr>
      <w:sz w:val="24"/>
      <w:szCs w:val="24"/>
      <w:lang w:val="en-GB"/>
    </w:rPr>
  </w:style>
  <w:style w:type="paragraph" w:styleId="Zpat">
    <w:name w:val="footer"/>
    <w:basedOn w:val="Normln"/>
    <w:link w:val="ZpatChar"/>
    <w:rsid w:val="005F6F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F6F8F"/>
    <w:rPr>
      <w:sz w:val="24"/>
      <w:szCs w:val="24"/>
      <w:lang w:val="en-GB"/>
    </w:rPr>
  </w:style>
  <w:style w:type="paragraph" w:customStyle="1" w:styleId="Standard">
    <w:name w:val="Standard"/>
    <w:rsid w:val="006D03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xtbubliny">
    <w:name w:val="Balloon Text"/>
    <w:basedOn w:val="Normln"/>
    <w:link w:val="TextbublinyChar"/>
    <w:semiHidden/>
    <w:unhideWhenUsed/>
    <w:rsid w:val="002C2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29C5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semiHidden/>
    <w:unhideWhenUsed/>
    <w:rsid w:val="000977F1"/>
    <w:pPr>
      <w:widowControl w:val="0"/>
      <w:suppressAutoHyphens/>
      <w:spacing w:after="120"/>
    </w:pPr>
    <w:rPr>
      <w:rFonts w:eastAsia="Andale Sans UI"/>
      <w:kern w:val="2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977F1"/>
    <w:rPr>
      <w:rFonts w:eastAsia="Andale Sans UI"/>
      <w:kern w:val="2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6A21"/>
    <w:rPr>
      <w:rFonts w:cs="Tahoma"/>
      <w:b/>
      <w:bCs/>
      <w:kern w:val="1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5713D3"/>
    <w:pPr>
      <w:spacing w:before="100" w:beforeAutospacing="1" w:after="100" w:afterAutospacing="1"/>
    </w:pPr>
    <w:rPr>
      <w:rFonts w:eastAsiaTheme="minorHAns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esakova@fhs.ut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4867-D5FB-4E00-8BFC-7CD50477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Olga Hulejová</cp:lastModifiedBy>
  <cp:revision>10</cp:revision>
  <cp:lastPrinted>2017-03-08T11:22:00Z</cp:lastPrinted>
  <dcterms:created xsi:type="dcterms:W3CDTF">2019-03-12T12:23:00Z</dcterms:created>
  <dcterms:modified xsi:type="dcterms:W3CDTF">2019-03-21T07:20:00Z</dcterms:modified>
</cp:coreProperties>
</file>