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Směrnice k veřejně vyhlášenému přijímacímu řízení </w:t>
      </w:r>
    </w:p>
    <w:p w14:paraId="4C68F296" w14:textId="7869A6DE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pro akademický rok </w:t>
      </w:r>
      <w:del w:id="1" w:author="Uživatel" w:date="2020-10-04T22:07:00Z">
        <w:r w:rsidR="00A327E2">
          <w:rPr>
            <w:b/>
            <w:sz w:val="32"/>
          </w:rPr>
          <w:delText>20</w:delText>
        </w:r>
        <w:r w:rsidR="00F22275">
          <w:rPr>
            <w:b/>
            <w:sz w:val="32"/>
          </w:rPr>
          <w:delText>20</w:delText>
        </w:r>
        <w:r w:rsidR="00A327E2">
          <w:rPr>
            <w:b/>
            <w:sz w:val="32"/>
          </w:rPr>
          <w:delText>/</w:delText>
        </w:r>
      </w:del>
      <w:r>
        <w:rPr>
          <w:b/>
          <w:sz w:val="32"/>
        </w:rPr>
        <w:t>2021</w:t>
      </w:r>
      <w:ins w:id="2" w:author="Uživatel" w:date="2020-10-04T22:07:00Z">
        <w:r>
          <w:rPr>
            <w:b/>
            <w:sz w:val="32"/>
          </w:rPr>
          <w:t>/2022</w:t>
        </w:r>
      </w:ins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083390FB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  <w:del w:id="3" w:author="Uživatel" w:date="2020-10-04T22:07:00Z">
        <w:r>
          <w:delText xml:space="preserve"> </w:delText>
        </w:r>
      </w:del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>
        <w:rPr>
          <w:b/>
          <w:rPrChange w:id="4" w:author="Uživatel" w:date="2020-10-04T22:07:00Z">
            <w:rPr/>
          </w:rPrChange>
        </w:rPr>
        <w:t>.</w:t>
      </w:r>
    </w:p>
    <w:p w14:paraId="33502BD4" w14:textId="77777777" w:rsidR="0044299B" w:rsidRDefault="0044299B">
      <w:pPr>
        <w:jc w:val="both"/>
        <w:pPrChange w:id="5" w:author="Uživatel" w:date="2020-10-04T22:07:00Z">
          <w:pPr>
            <w:ind w:left="720" w:right="-568"/>
            <w:jc w:val="both"/>
          </w:pPr>
        </w:pPrChange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>
        <w:rPr>
          <w:rPrChange w:id="6" w:author="Uživatel" w:date="2020-10-04T22:07:00Z">
            <w:rPr>
              <w:color w:val="000000" w:themeColor="text1"/>
            </w:rPr>
          </w:rPrChange>
        </w:rPr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67893483" w14:textId="77777777" w:rsidR="003013E3" w:rsidRPr="00A327E2" w:rsidRDefault="003013E3" w:rsidP="00337B5D">
      <w:pPr>
        <w:jc w:val="both"/>
        <w:rPr>
          <w:del w:id="7" w:author="Uživatel" w:date="2020-10-04T22:07:00Z"/>
          <w:b/>
          <w:color w:val="FF0000"/>
        </w:rPr>
      </w:pPr>
    </w:p>
    <w:p w14:paraId="77B9C7FE" w14:textId="77777777" w:rsidR="0016443E" w:rsidRPr="004E1961" w:rsidRDefault="0016443E">
      <w:pPr>
        <w:jc w:val="center"/>
        <w:pPrChange w:id="8" w:author="Uživatel" w:date="2020-10-04T22:07:00Z">
          <w:pPr/>
        </w:pPrChange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5529076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ins w:id="9" w:author="Uzivatel" w:date="2020-10-07T02:47:00Z">
        <w:r w:rsidR="008359FE">
          <w:rPr>
            <w:szCs w:val="24"/>
          </w:rPr>
          <w:t xml:space="preserve"> </w:t>
        </w:r>
        <w:r w:rsidR="008359FE" w:rsidRPr="00335F8A">
          <w:rPr>
            <w:szCs w:val="24"/>
          </w:rPr>
          <w:t>(dále jen „FHS“)</w:t>
        </w:r>
      </w:ins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Pr="00335F8A">
        <w:rPr>
          <w:szCs w:val="24"/>
        </w:rPr>
        <w:t>Zlíně (dále jen „</w:t>
      </w:r>
      <w:ins w:id="10" w:author="Uzivatel" w:date="2020-10-07T02:47:00Z">
        <w:r w:rsidR="008359FE">
          <w:rPr>
            <w:szCs w:val="24"/>
          </w:rPr>
          <w:t>UTB</w:t>
        </w:r>
      </w:ins>
      <w:del w:id="11" w:author="Uzivatel" w:date="2020-10-07T02:47:00Z">
        <w:r w:rsidRPr="00335F8A" w:rsidDel="008359FE">
          <w:rPr>
            <w:szCs w:val="24"/>
          </w:rPr>
          <w:delText>FHS</w:delText>
        </w:r>
      </w:del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ins w:id="12" w:author="Uzivatel" w:date="2020-10-07T02:52:00Z">
        <w:r w:rsidR="00FE6B82">
          <w:rPr>
            <w:szCs w:val="24"/>
          </w:rPr>
          <w:t>,</w:t>
        </w:r>
      </w:ins>
      <w:r w:rsidR="00771D47">
        <w:rPr>
          <w:szCs w:val="24"/>
        </w:rPr>
        <w:t xml:space="preserve"> </w:t>
      </w:r>
      <w:r w:rsidR="00771D47">
        <w:t xml:space="preserve">a v souladu s příslušnými ustanoveními Statutu </w:t>
      </w:r>
      <w:r w:rsidR="002D641F">
        <w:t xml:space="preserve"> </w:t>
      </w:r>
      <w:r w:rsidR="00771D47">
        <w:t>Univerzity Tomáše Bati ve Zlíně</w:t>
      </w:r>
      <w:r w:rsidR="0026246A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335F8A">
        <w:rPr>
          <w:rPrChange w:id="13" w:author="Uživatel" w:date="2020-10-04T22:07:00Z">
            <w:rPr>
              <w:b/>
            </w:rPr>
          </w:rPrChange>
        </w:rPr>
        <w:t>Ke studiu mohou být přijati pouze uchazeči s</w:t>
      </w:r>
      <w:r w:rsidR="0096343C" w:rsidRPr="00335F8A">
        <w:rPr>
          <w:rPrChange w:id="14" w:author="Uživatel" w:date="2020-10-04T22:07:00Z">
            <w:rPr>
              <w:b/>
            </w:rPr>
          </w:rPrChange>
        </w:rPr>
        <w:t xml:space="preserve"> úplným </w:t>
      </w:r>
      <w:r w:rsidR="0084730E" w:rsidRPr="00335F8A">
        <w:rPr>
          <w:rPrChange w:id="15" w:author="Uživatel" w:date="2020-10-04T22:07:00Z">
            <w:rPr>
              <w:b/>
            </w:rPr>
          </w:rPrChange>
        </w:rPr>
        <w:t>středoškolským vzděláním</w:t>
      </w:r>
      <w:r w:rsidR="0096343C" w:rsidRPr="00335F8A">
        <w:rPr>
          <w:rPrChange w:id="16" w:author="Uživatel" w:date="2020-10-04T22:07:00Z">
            <w:rPr>
              <w:b/>
            </w:rPr>
          </w:rPrChange>
        </w:rPr>
        <w:t xml:space="preserve"> získaným </w:t>
      </w:r>
      <w:r w:rsidR="0096343C" w:rsidRPr="00420BC5">
        <w:rPr>
          <w:rPrChange w:id="17" w:author="Uživatel" w:date="2020-10-04T22:07:00Z">
            <w:rPr>
              <w:b/>
            </w:rPr>
          </w:rPrChange>
        </w:rPr>
        <w:t>do</w:t>
      </w:r>
      <w:r w:rsidR="000360D9" w:rsidRPr="00420BC5">
        <w:rPr>
          <w:rPrChange w:id="18" w:author="Uživatel" w:date="2020-10-04T22:07:00Z">
            <w:rPr>
              <w:b/>
            </w:rPr>
          </w:rPrChange>
        </w:rPr>
        <w:t> </w:t>
      </w:r>
      <w:del w:id="19" w:author="Uživatel" w:date="2020-10-04T22:07:00Z">
        <w:r w:rsidR="000E7AFD" w:rsidRPr="00F50C32">
          <w:rPr>
            <w:b/>
            <w:szCs w:val="24"/>
          </w:rPr>
          <w:delText xml:space="preserve">15. </w:delText>
        </w:r>
        <w:r w:rsidR="00635582" w:rsidRPr="00F50C32">
          <w:rPr>
            <w:b/>
            <w:szCs w:val="24"/>
          </w:rPr>
          <w:delText>června</w:delText>
        </w:r>
        <w:r w:rsidR="000E7AFD" w:rsidRPr="00F50C32">
          <w:rPr>
            <w:b/>
            <w:szCs w:val="24"/>
          </w:rPr>
          <w:delText xml:space="preserve"> 20</w:delText>
        </w:r>
        <w:r w:rsidR="00F22275">
          <w:rPr>
            <w:b/>
            <w:szCs w:val="24"/>
          </w:rPr>
          <w:delText>20</w:delText>
        </w:r>
      </w:del>
      <w:ins w:id="20" w:author="Uživatel" w:date="2020-10-04T22:07:00Z">
        <w:r w:rsidR="00420BC5" w:rsidRPr="00420BC5">
          <w:rPr>
            <w:szCs w:val="24"/>
          </w:rPr>
          <w:t>s</w:t>
        </w:r>
        <w:r w:rsidR="009C537F">
          <w:rPr>
            <w:szCs w:val="24"/>
          </w:rPr>
          <w:t>tanoveného termínu zápisu do studia</w:t>
        </w:r>
      </w:ins>
      <w:r w:rsidR="0084730E" w:rsidRPr="00420BC5">
        <w:rPr>
          <w:szCs w:val="24"/>
        </w:rPr>
        <w:t xml:space="preserve">. </w:t>
      </w:r>
      <w:r w:rsidR="0084730E" w:rsidRPr="00335F8A">
        <w:rPr>
          <w:rPrChange w:id="21" w:author="Uživatel" w:date="2020-10-04T22:07:00Z">
            <w:rPr>
              <w:b/>
            </w:rPr>
          </w:rPrChange>
        </w:rPr>
        <w:t xml:space="preserve">Další podmínkou pro přijetí </w:t>
      </w:r>
      <w:r w:rsidR="002C7E11" w:rsidRPr="00335F8A">
        <w:rPr>
          <w:rPrChange w:id="22" w:author="Uživatel" w:date="2020-10-04T22:07:00Z">
            <w:rPr>
              <w:b/>
            </w:rPr>
          </w:rPrChange>
        </w:rPr>
        <w:t>je úspěšné absolvování Národních srovnávacích zkoušek</w:t>
      </w:r>
      <w:r w:rsidR="00705B00" w:rsidRPr="00335F8A">
        <w:rPr>
          <w:rPrChange w:id="23" w:author="Uživatel" w:date="2020-10-04T22:07:00Z">
            <w:rPr>
              <w:b/>
            </w:rPr>
          </w:rPrChange>
        </w:rPr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>čelem je ověřit předpoklady uchazeče o</w:t>
      </w:r>
      <w:del w:id="24" w:author="Uživatel" w:date="2020-10-04T22:07:00Z">
        <w:r w:rsidR="00FC149A">
          <w:rPr>
            <w:szCs w:val="24"/>
          </w:rPr>
          <w:delText> </w:delText>
        </w:r>
      </w:del>
      <w:ins w:id="25" w:author="Uživatel" w:date="2020-10-04T22:07:00Z">
        <w:r w:rsidRPr="00335F8A">
          <w:rPr>
            <w:szCs w:val="24"/>
          </w:rPr>
          <w:t xml:space="preserve"> </w:t>
        </w:r>
      </w:ins>
      <w:r w:rsidRPr="00335F8A">
        <w:rPr>
          <w:szCs w:val="24"/>
        </w:rPr>
        <w:t xml:space="preserve">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</w:t>
      </w:r>
      <w:del w:id="26" w:author="Uživatel" w:date="2020-10-04T22:07:00Z">
        <w:r w:rsidR="00D13B36">
          <w:rPr>
            <w:szCs w:val="24"/>
          </w:rPr>
          <w:delText> </w:delText>
        </w:r>
      </w:del>
      <w:ins w:id="27" w:author="Uživatel" w:date="2020-10-04T22:07:00Z">
        <w:r w:rsidR="00BC1C83" w:rsidRPr="00335F8A">
          <w:rPr>
            <w:szCs w:val="24"/>
          </w:rPr>
          <w:t xml:space="preserve"> </w:t>
        </w:r>
      </w:ins>
      <w:r w:rsidR="00BC1C83" w:rsidRPr="00335F8A">
        <w:rPr>
          <w:szCs w:val="24"/>
        </w:rPr>
        <w:t>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33EB83E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</w:t>
      </w:r>
      <w:del w:id="28" w:author="Uživatel" w:date="2020-10-04T22:07:00Z">
        <w:r w:rsidR="000E7AFD">
          <w:rPr>
            <w:szCs w:val="24"/>
          </w:rPr>
          <w:delText>20</w:delText>
        </w:r>
        <w:r w:rsidR="00F22275">
          <w:rPr>
            <w:szCs w:val="24"/>
          </w:rPr>
          <w:delText>20</w:delText>
        </w:r>
      </w:del>
      <w:ins w:id="29" w:author="Uživatel" w:date="2020-10-04T22:07:00Z">
        <w:r w:rsidR="000E7AFD">
          <w:rPr>
            <w:szCs w:val="24"/>
          </w:rPr>
          <w:t>20</w:t>
        </w:r>
        <w:r w:rsidR="00866A64">
          <w:rPr>
            <w:szCs w:val="24"/>
          </w:rPr>
          <w:t>21</w:t>
        </w:r>
      </w:ins>
      <w:r w:rsidR="00F10E0D" w:rsidRPr="00C01828">
        <w:rPr>
          <w:color w:val="000000"/>
        </w:rPr>
        <w:t>.</w:t>
      </w:r>
    </w:p>
    <w:p w14:paraId="1E326659" w14:textId="77777777" w:rsidR="00D16C11" w:rsidRDefault="00D16C11" w:rsidP="00D16C11">
      <w:pPr>
        <w:spacing w:before="120"/>
        <w:jc w:val="both"/>
        <w:rPr>
          <w:del w:id="30" w:author="Uživatel" w:date="2020-10-04T22:07:00Z"/>
          <w:szCs w:val="24"/>
        </w:rPr>
      </w:pPr>
      <w:r>
        <w:t>2.2</w:t>
      </w:r>
      <w:r w:rsidRPr="005D25E9">
        <w:t xml:space="preserve"> </w:t>
      </w:r>
      <w:r w:rsidR="00866A64" w:rsidRPr="005D25E9">
        <w:rPr>
          <w:rPrChange w:id="31" w:author="Uživatel" w:date="2020-10-04T22:07:00Z">
            <w:rPr>
              <w:b/>
            </w:rPr>
          </w:rPrChange>
        </w:rPr>
        <w:t xml:space="preserve">Uchazeč </w:t>
      </w:r>
      <w:del w:id="32" w:author="Uživatel" w:date="2020-10-04T22:07:00Z">
        <w:r w:rsidR="005664E4" w:rsidRPr="00F50C32">
          <w:rPr>
            <w:b/>
            <w:szCs w:val="24"/>
          </w:rPr>
          <w:delText>dodá do 1</w:delText>
        </w:r>
        <w:r w:rsidR="00F22275" w:rsidRPr="00F50C32">
          <w:rPr>
            <w:b/>
            <w:szCs w:val="24"/>
          </w:rPr>
          <w:delText>5</w:delText>
        </w:r>
        <w:r w:rsidR="005664E4" w:rsidRPr="00F50C32">
          <w:rPr>
            <w:b/>
            <w:szCs w:val="24"/>
          </w:rPr>
          <w:delText xml:space="preserve">. </w:delText>
        </w:r>
        <w:r w:rsidR="00635582" w:rsidRPr="00F50C32">
          <w:rPr>
            <w:b/>
            <w:szCs w:val="24"/>
          </w:rPr>
          <w:delText>června</w:delText>
        </w:r>
        <w:r w:rsidR="005664E4" w:rsidRPr="00F50C32">
          <w:rPr>
            <w:b/>
            <w:szCs w:val="24"/>
          </w:rPr>
          <w:delText xml:space="preserve"> 20</w:delText>
        </w:r>
        <w:r w:rsidR="00F22275" w:rsidRPr="00F50C32">
          <w:rPr>
            <w:b/>
            <w:szCs w:val="24"/>
          </w:rPr>
          <w:delText>20</w:delText>
        </w:r>
      </w:del>
      <w:ins w:id="33" w:author="Uživatel" w:date="2020-10-04T22:07:00Z">
        <w:r w:rsidR="00866A64" w:rsidRPr="005D25E9">
          <w:rPr>
            <w:szCs w:val="24"/>
          </w:rPr>
          <w:t>navržený na přijetí odevzdá</w:t>
        </w:r>
        <w:r w:rsidR="00866A64" w:rsidRPr="005D25E9">
          <w:rPr>
            <w:b/>
            <w:szCs w:val="24"/>
          </w:rPr>
          <w:t xml:space="preserve"> </w:t>
        </w:r>
        <w:r w:rsidR="00866A64" w:rsidRPr="005D25E9">
          <w:rPr>
            <w:szCs w:val="24"/>
          </w:rPr>
          <w:t>u zápisu ke studiu</w:t>
        </w:r>
      </w:ins>
      <w:r w:rsidR="00866A64" w:rsidRPr="005D25E9">
        <w:rPr>
          <w:rPrChange w:id="34" w:author="Uživatel" w:date="2020-10-04T22:07:00Z">
            <w:rPr>
              <w:b/>
            </w:rPr>
          </w:rPrChange>
        </w:rPr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</w:p>
    <w:p w14:paraId="564D0C91" w14:textId="2DD6E2FE" w:rsidR="00F22275" w:rsidRDefault="00D16C11" w:rsidP="00D16C11">
      <w:pPr>
        <w:spacing w:before="120"/>
        <w:jc w:val="both"/>
        <w:rPr>
          <w:del w:id="35" w:author="Uživatel" w:date="2020-10-04T22:07:00Z"/>
          <w:szCs w:val="24"/>
        </w:rPr>
      </w:pP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5664E4">
        <w:rPr>
          <w:szCs w:val="24"/>
        </w:rPr>
        <w:t xml:space="preserve"> také</w:t>
      </w:r>
      <w:del w:id="36" w:author="Uzivatel" w:date="2020-10-07T02:57:00Z">
        <w:r w:rsidR="005664E4" w:rsidDel="001362CD">
          <w:rPr>
            <w:szCs w:val="24"/>
          </w:rPr>
          <w:delText xml:space="preserve"> </w:delText>
        </w:r>
      </w:del>
      <w:r>
        <w:rPr>
          <w:b/>
          <w:i/>
          <w:szCs w:val="24"/>
        </w:rPr>
        <w:t xml:space="preserve"> </w:t>
      </w:r>
      <w:del w:id="37" w:author="Uživatel" w:date="2020-10-04T22:07:00Z">
        <w:r w:rsidR="00237BCA">
          <w:fldChar w:fldCharType="begin"/>
        </w:r>
        <w:r w:rsidR="00237BCA">
          <w:delInstrText xml:space="preserve"> HYPERLINK "https://fhs.utb.cz/mdocs-posts/lekarsky-posudek-o-zdravotni-zpusobilosti-ke-vzdelavani-usp-2019/" </w:delInstrText>
        </w:r>
        <w:r w:rsidR="00237BCA">
          <w:fldChar w:fldCharType="separate"/>
        </w:r>
        <w:r w:rsidR="00635582">
          <w:rPr>
            <w:rStyle w:val="Hypertextovodkaz"/>
            <w:b/>
            <w:i/>
            <w:szCs w:val="24"/>
          </w:rPr>
          <w:delText>Lékařský posudek o zdravotní způsobilosti ke vzdělávání</w:delText>
        </w:r>
        <w:r w:rsidR="00237BCA">
          <w:rPr>
            <w:rStyle w:val="Hypertextovodkaz"/>
            <w:b/>
            <w:i/>
            <w:szCs w:val="24"/>
          </w:rPr>
          <w:fldChar w:fldCharType="end"/>
        </w:r>
        <w:r w:rsidR="00C54C6B" w:rsidRPr="00ED5986">
          <w:rPr>
            <w:i/>
            <w:szCs w:val="24"/>
          </w:rPr>
          <w:delText>,</w:delText>
        </w:r>
        <w:r w:rsidR="00C54C6B">
          <w:rPr>
            <w:b/>
            <w:i/>
            <w:szCs w:val="24"/>
          </w:rPr>
          <w:delText xml:space="preserve"> </w:delText>
        </w:r>
        <w:r>
          <w:rPr>
            <w:szCs w:val="24"/>
          </w:rPr>
          <w:delText>vydaný</w:delText>
        </w:r>
      </w:del>
      <w:ins w:id="38" w:author="Uživatel" w:date="2020-10-04T22:07:00Z">
        <w:r w:rsidR="00237BCA">
          <w:fldChar w:fldCharType="begin"/>
        </w:r>
        <w:r w:rsidR="00237BCA">
          <w:instrText xml:space="preserve"> HYPERLINK "http://www.utb.cz/file/58953/" </w:instrText>
        </w:r>
        <w:r w:rsidR="00237BCA">
          <w:fldChar w:fldCharType="separate"/>
        </w:r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  <w:r w:rsidR="00237BCA">
          <w:rPr>
            <w:rStyle w:val="Hypertextovodkaz"/>
            <w:b/>
            <w:i/>
            <w:szCs w:val="24"/>
          </w:rPr>
          <w:fldChar w:fldCharType="end"/>
        </w:r>
        <w:r>
          <w:rPr>
            <w:b/>
            <w:i/>
            <w:szCs w:val="24"/>
          </w:rPr>
          <w:t xml:space="preserve"> </w:t>
        </w:r>
        <w:r w:rsidR="000C14FB">
          <w:rPr>
            <w:szCs w:val="24"/>
          </w:rPr>
          <w:t>potvrze</w:t>
        </w:r>
        <w:r>
          <w:rPr>
            <w:szCs w:val="24"/>
          </w:rPr>
          <w:t>ný</w:t>
        </w:r>
      </w:ins>
      <w:r>
        <w:rPr>
          <w:szCs w:val="24"/>
        </w:rPr>
        <w:t xml:space="preserve">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</w:p>
    <w:p w14:paraId="35EAE876" w14:textId="7DCF6879" w:rsidR="005664E4" w:rsidRDefault="005664E4" w:rsidP="00237BCA">
      <w:pPr>
        <w:spacing w:before="120"/>
        <w:jc w:val="both"/>
        <w:rPr>
          <w:szCs w:val="24"/>
        </w:rPr>
      </w:pPr>
      <w:r w:rsidRPr="00ED46B6">
        <w:rPr>
          <w:szCs w:val="24"/>
        </w:rPr>
        <w:t>Bez kompletní dokumentace nemůže být uchazeč přijat ke studiu a zapsán. Žádné součásti přihlášky se uchazečům nevracejí.</w:t>
      </w:r>
      <w:ins w:id="39" w:author="Uživatel" w:date="2020-10-04T22:07:00Z">
        <w:r>
          <w:rPr>
            <w:szCs w:val="24"/>
          </w:rPr>
          <w:t xml:space="preserve"> </w:t>
        </w:r>
      </w:ins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1D0DB8EA" w:rsidR="006533F4" w:rsidRPr="00D24A40" w:rsidRDefault="00D16C11" w:rsidP="00D24A40">
      <w:pPr>
        <w:spacing w:before="120"/>
        <w:jc w:val="both"/>
        <w:rPr>
          <w:ins w:id="40" w:author="Uživatel" w:date="2020-10-04T22:07:00Z"/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hyperlink r:id="rId8" w:history="1">
        <w:r w:rsidR="009B2E8E">
          <w:rPr>
            <w:rStyle w:val="Hypertextovodkaz"/>
            <w:szCs w:val="24"/>
          </w:rPr>
          <w:t>studijní oddělení FHS</w:t>
        </w:r>
      </w:hyperlink>
      <w:r w:rsidR="005664E4">
        <w:rPr>
          <w:rStyle w:val="Hypertextovodkaz"/>
          <w:szCs w:val="24"/>
        </w:rPr>
        <w:t xml:space="preserve"> 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 xml:space="preserve">úkony </w:t>
      </w:r>
      <w:r w:rsidR="00B364FA">
        <w:rPr>
          <w:szCs w:val="24"/>
        </w:rPr>
        <w:lastRenderedPageBreak/>
        <w:t>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del w:id="41" w:author="Uživatel" w:date="2020-10-04T22:07:00Z">
        <w:r w:rsidR="00355DDC" w:rsidRPr="00F50C32">
          <w:rPr>
            <w:rFonts w:ascii="TimesNewRomanPSMT" w:hAnsi="TimesNewRomanPSMT" w:cs="TimesNewRomanPSMT"/>
            <w:b/>
          </w:rPr>
          <w:delText> </w:delText>
        </w:r>
      </w:del>
      <w:ins w:id="42" w:author="Uživatel" w:date="2020-10-04T22:07:00Z">
        <w:r w:rsidR="005664E4">
          <w:rPr>
            <w:rFonts w:ascii="TimesNewRomanPSMT" w:hAnsi="TimesNewRomanPSMT" w:cs="TimesNewRomanPSMT"/>
          </w:rPr>
          <w:t xml:space="preserve"> </w:t>
        </w:r>
      </w:ins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</w:t>
      </w:r>
      <w:del w:id="43" w:author="Uživatel" w:date="2020-10-04T22:07:00Z">
        <w:r w:rsidR="005664E4" w:rsidRPr="00F50C32">
          <w:rPr>
            <w:rFonts w:ascii="TimesNewRomanPSMT" w:hAnsi="TimesNewRomanPSMT" w:cs="TimesNewRomanPSMT"/>
            <w:b/>
          </w:rPr>
          <w:delText>20</w:delText>
        </w:r>
        <w:r w:rsidR="00B90EA6" w:rsidRPr="00F50C32">
          <w:rPr>
            <w:rFonts w:ascii="TimesNewRomanPSMT" w:hAnsi="TimesNewRomanPSMT" w:cs="TimesNewRomanPSMT"/>
            <w:b/>
          </w:rPr>
          <w:delText>20</w:delText>
        </w:r>
      </w:del>
      <w:ins w:id="44" w:author="Uživatel" w:date="2020-10-04T22:07:00Z">
        <w:r w:rsidR="005664E4" w:rsidRPr="00D90830">
          <w:rPr>
            <w:rFonts w:ascii="TimesNewRomanPSMT" w:hAnsi="TimesNewRomanPSMT" w:cs="TimesNewRomanPSMT"/>
            <w:b/>
          </w:rPr>
          <w:t>20</w:t>
        </w:r>
        <w:r w:rsidR="007C3283" w:rsidRPr="00D90830">
          <w:rPr>
            <w:rFonts w:ascii="TimesNewRomanPSMT" w:hAnsi="TimesNewRomanPSMT" w:cs="TimesNewRomanPSMT"/>
            <w:b/>
          </w:rPr>
          <w:t>21</w:t>
        </w:r>
      </w:ins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ins w:id="45" w:author="Uživatel" w:date="2020-10-04T22:07:00Z">
        <w:r w:rsidR="001A1F10" w:rsidRPr="00D24A40">
          <w:rPr>
            <w:b/>
            <w:bCs/>
            <w:szCs w:val="24"/>
          </w:rPr>
          <w:t>Uchazeč se specifickými potřebami</w:t>
        </w:r>
        <w:r w:rsidR="001A1F10" w:rsidRPr="00D24A40">
          <w:rPr>
            <w:szCs w:val="24"/>
          </w:rPr>
  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  </w:r>
      </w:ins>
    </w:p>
    <w:p w14:paraId="5AE03254" w14:textId="35C3D27A" w:rsidR="001A1F10" w:rsidRPr="001A1F10" w:rsidRDefault="001A1F10">
      <w:pPr>
        <w:spacing w:before="120"/>
        <w:jc w:val="both"/>
        <w:rPr>
          <w:szCs w:val="24"/>
        </w:rPr>
        <w:pPrChange w:id="46" w:author="Uživatel" w:date="2020-10-04T22:07:00Z">
          <w:pPr>
            <w:overflowPunct/>
            <w:spacing w:before="120"/>
            <w:jc w:val="both"/>
            <w:textAlignment w:val="auto"/>
          </w:pPr>
        </w:pPrChange>
      </w:pPr>
      <w:r w:rsidRPr="00D24A40">
        <w:t>Doručením přihlášky prostřednictvím výše uvedené webové adresy je zahájeno přijímací řízení.</w:t>
      </w:r>
    </w:p>
    <w:p w14:paraId="48FD8B85" w14:textId="457E9C3E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>Výše poplatku je upravena statutem. Konkrétní vyčíslení tohoto poplatku pro daný akademický rok je uvedeno v</w:t>
      </w:r>
      <w:del w:id="47" w:author="Uživatel" w:date="2020-10-04T22:07:00Z">
        <w:r w:rsidR="00AC3708">
          <w:delText xml:space="preserve"> </w:delText>
        </w:r>
      </w:del>
      <w:ins w:id="48" w:author="Uživatel" w:date="2020-10-04T22:07:00Z">
        <w:r w:rsidR="00476102">
          <w:t> </w:t>
        </w:r>
      </w:ins>
      <w:r w:rsidR="00476102">
        <w:t xml:space="preserve">příslušné směrnici rektora a </w:t>
      </w:r>
      <w:r w:rsidR="00476102" w:rsidRPr="006D3A68">
        <w:t xml:space="preserve">činí </w:t>
      </w:r>
      <w:del w:id="49" w:author="Uživatel" w:date="2020-10-04T22:07:00Z">
        <w:r w:rsidR="00B90EA6">
          <w:delText>400</w:delText>
        </w:r>
      </w:del>
      <w:ins w:id="50" w:author="Uživatel" w:date="2020-10-04T22:07:00Z">
        <w:r w:rsidR="00476102" w:rsidRPr="006D3A68">
          <w:t>4</w:t>
        </w:r>
        <w:r w:rsidR="006D3A68" w:rsidRPr="006D3A68">
          <w:t>3</w:t>
        </w:r>
        <w:r w:rsidR="00476102" w:rsidRPr="006D3A68">
          <w:t>0</w:t>
        </w:r>
      </w:ins>
      <w:r w:rsidR="00476102" w:rsidRPr="006D3A68">
        <w:t xml:space="preserve">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 xml:space="preserve">do </w:t>
      </w:r>
      <w:del w:id="51" w:author="Uživatel" w:date="2020-10-04T22:07:00Z">
        <w:r w:rsidR="005664E4" w:rsidRPr="00A27127">
          <w:rPr>
            <w:b/>
            <w:szCs w:val="24"/>
          </w:rPr>
          <w:delText>1</w:delText>
        </w:r>
        <w:r w:rsidR="00B90EA6">
          <w:rPr>
            <w:b/>
            <w:szCs w:val="24"/>
          </w:rPr>
          <w:delText>4</w:delText>
        </w:r>
      </w:del>
      <w:ins w:id="52" w:author="Uživatel" w:date="2020-10-04T22:07:00Z">
        <w:r w:rsidR="005664E4" w:rsidRPr="002057E6">
          <w:rPr>
            <w:b/>
            <w:bCs/>
            <w:szCs w:val="24"/>
          </w:rPr>
          <w:t>1</w:t>
        </w:r>
        <w:r w:rsidR="002E10F0" w:rsidRPr="002057E6">
          <w:rPr>
            <w:b/>
            <w:bCs/>
            <w:szCs w:val="24"/>
          </w:rPr>
          <w:t>2</w:t>
        </w:r>
      </w:ins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</w:t>
      </w:r>
      <w:del w:id="53" w:author="Uživatel" w:date="2020-10-04T22:07:00Z">
        <w:r w:rsidR="005664E4" w:rsidRPr="00A27127">
          <w:rPr>
            <w:b/>
            <w:szCs w:val="24"/>
          </w:rPr>
          <w:delText>20</w:delText>
        </w:r>
        <w:r w:rsidR="00B90EA6">
          <w:rPr>
            <w:b/>
            <w:szCs w:val="24"/>
          </w:rPr>
          <w:delText>20</w:delText>
        </w:r>
      </w:del>
      <w:ins w:id="54" w:author="Uživatel" w:date="2020-10-04T22:07:00Z">
        <w:r w:rsidR="005664E4" w:rsidRPr="002057E6">
          <w:rPr>
            <w:b/>
            <w:bCs/>
            <w:szCs w:val="24"/>
          </w:rPr>
          <w:t>20</w:t>
        </w:r>
        <w:r w:rsidR="000B36C8" w:rsidRPr="002057E6">
          <w:rPr>
            <w:b/>
            <w:bCs/>
            <w:szCs w:val="24"/>
          </w:rPr>
          <w:t>21</w:t>
        </w:r>
      </w:ins>
      <w:r w:rsidR="005664E4">
        <w:rPr>
          <w:b/>
          <w:rPrChange w:id="55" w:author="Uživatel" w:date="2020-10-04T22:07:00Z">
            <w:rPr/>
          </w:rPrChange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253CCCFE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</w:t>
      </w:r>
      <w:del w:id="56" w:author="Uživatel" w:date="2020-10-04T22:07:00Z">
        <w:r w:rsidR="006E0172">
          <w:rPr>
            <w:szCs w:val="24"/>
          </w:rPr>
          <w:delText xml:space="preserve">a zaplatí poplatek, </w:delText>
        </w:r>
        <w:r w:rsidR="006E0172" w:rsidRPr="00F17045">
          <w:rPr>
            <w:szCs w:val="24"/>
          </w:rPr>
          <w:delText>příloh</w:delText>
        </w:r>
        <w:r w:rsidR="006E0172">
          <w:rPr>
            <w:szCs w:val="24"/>
          </w:rPr>
          <w:delText>y doloží jen jednou</w:delText>
        </w:r>
      </w:del>
      <w:ins w:id="57" w:author="Uživatel" w:date="2020-10-04T22:07:00Z">
        <w:r w:rsidR="0016443E" w:rsidRPr="00ED45B6">
          <w:rPr>
            <w:szCs w:val="24"/>
          </w:rPr>
          <w:t xml:space="preserve">včetně </w:t>
        </w:r>
        <w:r w:rsidR="0016443E" w:rsidRPr="00D90830">
          <w:rPr>
            <w:szCs w:val="24"/>
          </w:rPr>
          <w:t xml:space="preserve">všech </w:t>
        </w:r>
        <w:r w:rsidR="005664E4" w:rsidRPr="00D90830">
          <w:rPr>
            <w:szCs w:val="24"/>
          </w:rPr>
          <w:t>specifických</w:t>
        </w:r>
        <w:r w:rsidR="005664E4">
          <w:rPr>
            <w:szCs w:val="24"/>
          </w:rPr>
          <w:t xml:space="preserve"> </w:t>
        </w:r>
        <w:r w:rsidR="0016443E" w:rsidRPr="00ED45B6">
          <w:rPr>
            <w:szCs w:val="24"/>
          </w:rPr>
          <w:t>příloh a poplatk</w:t>
        </w:r>
        <w:r w:rsidR="00957127" w:rsidRPr="00ED45B6">
          <w:rPr>
            <w:szCs w:val="24"/>
          </w:rPr>
          <w:t>ů</w:t>
        </w:r>
      </w:ins>
      <w:r w:rsidR="0016443E" w:rsidRPr="00ED45B6">
        <w:rPr>
          <w:color w:val="0000FF"/>
          <w:rPrChange w:id="58" w:author="Uživatel" w:date="2020-10-04T22:07:00Z">
            <w:rPr/>
          </w:rPrChange>
        </w:rPr>
        <w:t>.</w:t>
      </w:r>
    </w:p>
    <w:p w14:paraId="075C9B35" w14:textId="2890F747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</w:t>
      </w:r>
      <w:del w:id="59" w:author="Uživatel" w:date="2020-10-04T22:07:00Z">
        <w:r w:rsidR="005E5318">
          <w:delText>20</w:delText>
        </w:r>
        <w:r w:rsidR="00B90EA6">
          <w:delText>20</w:delText>
        </w:r>
      </w:del>
      <w:ins w:id="60" w:author="Uživatel" w:date="2020-10-04T22:07:00Z">
        <w:r w:rsidR="005E5318">
          <w:t>20</w:t>
        </w:r>
        <w:r w:rsidR="002E10F0">
          <w:t>21</w:t>
        </w:r>
      </w:ins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6307C039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ins w:id="61" w:author="Uzivatel" w:date="2020-10-07T03:07:00Z">
        <w:r w:rsidR="00AF496E">
          <w:rPr>
            <w:b/>
          </w:rPr>
          <w:t xml:space="preserve">od </w:t>
        </w:r>
      </w:ins>
      <w:del w:id="62" w:author="Uživatel" w:date="2020-10-04T22:07:00Z">
        <w:r w:rsidR="00901055" w:rsidRPr="00901055">
          <w:rPr>
            <w:b/>
          </w:rPr>
          <w:delText>od</w:delText>
        </w:r>
        <w:r w:rsidR="00901055">
          <w:rPr>
            <w:b/>
          </w:rPr>
          <w:delText xml:space="preserve"> </w:delText>
        </w:r>
        <w:r w:rsidR="00B90EA6">
          <w:rPr>
            <w:b/>
          </w:rPr>
          <w:delText>7</w:delText>
        </w:r>
      </w:del>
      <w:ins w:id="63" w:author="Uživatel" w:date="2020-10-04T22:07:00Z">
        <w:r w:rsidR="00F70BAD">
          <w:rPr>
            <w:b/>
          </w:rPr>
          <w:t>12</w:t>
        </w:r>
      </w:ins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</w:t>
      </w:r>
      <w:del w:id="64" w:author="Uživatel" w:date="2020-10-04T22:07:00Z">
        <w:r w:rsidR="005664E4">
          <w:rPr>
            <w:b/>
          </w:rPr>
          <w:delText>20</w:delText>
        </w:r>
        <w:r w:rsidR="00B90EA6">
          <w:rPr>
            <w:b/>
          </w:rPr>
          <w:delText>19</w:delText>
        </w:r>
        <w:r w:rsidR="005664E4">
          <w:rPr>
            <w:b/>
          </w:rPr>
          <w:delText xml:space="preserve"> </w:delText>
        </w:r>
        <w:r w:rsidR="00901055">
          <w:rPr>
            <w:b/>
          </w:rPr>
          <w:delText>do</w:delText>
        </w:r>
        <w:r w:rsidR="005664E4">
          <w:rPr>
            <w:b/>
          </w:rPr>
          <w:delText xml:space="preserve"> 2</w:delText>
        </w:r>
        <w:r w:rsidR="00B90EA6">
          <w:rPr>
            <w:b/>
          </w:rPr>
          <w:delText>3</w:delText>
        </w:r>
      </w:del>
      <w:ins w:id="65" w:author="Uživatel" w:date="2020-10-04T22:07:00Z">
        <w:r w:rsidR="005664E4">
          <w:rPr>
            <w:b/>
          </w:rPr>
          <w:t>20</w:t>
        </w:r>
        <w:r w:rsidR="00F70BAD">
          <w:rPr>
            <w:b/>
          </w:rPr>
          <w:t>20</w:t>
        </w:r>
        <w:r w:rsidR="005664E4">
          <w:rPr>
            <w:b/>
          </w:rPr>
          <w:t xml:space="preserve"> </w:t>
        </w:r>
        <w:del w:id="66" w:author="Uzivatel" w:date="2020-10-07T03:07:00Z">
          <w:r w:rsidR="005664E4" w:rsidDel="00AF496E">
            <w:rPr>
              <w:b/>
            </w:rPr>
            <w:delText>až</w:delText>
          </w:r>
        </w:del>
      </w:ins>
      <w:ins w:id="67" w:author="Uzivatel" w:date="2020-10-07T03:07:00Z">
        <w:r w:rsidR="00AF496E">
          <w:rPr>
            <w:b/>
          </w:rPr>
          <w:t>do</w:t>
        </w:r>
      </w:ins>
      <w:ins w:id="68" w:author="Uživatel" w:date="2020-10-04T22:07:00Z">
        <w:r w:rsidR="005664E4">
          <w:rPr>
            <w:b/>
          </w:rPr>
          <w:t xml:space="preserve"> 2</w:t>
        </w:r>
        <w:r w:rsidR="00F70BAD">
          <w:rPr>
            <w:b/>
          </w:rPr>
          <w:t>2</w:t>
        </w:r>
      </w:ins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</w:t>
      </w:r>
      <w:del w:id="69" w:author="Uživatel" w:date="2020-10-04T22:07:00Z">
        <w:r w:rsidR="005664E4">
          <w:rPr>
            <w:b/>
          </w:rPr>
          <w:delText>20</w:delText>
        </w:r>
        <w:r w:rsidR="00B90EA6">
          <w:rPr>
            <w:b/>
          </w:rPr>
          <w:delText>20</w:delText>
        </w:r>
      </w:del>
      <w:ins w:id="70" w:author="Uživatel" w:date="2020-10-04T22:07:00Z">
        <w:r w:rsidR="005664E4">
          <w:rPr>
            <w:b/>
          </w:rPr>
          <w:t>20</w:t>
        </w:r>
        <w:r w:rsidR="00F70BAD">
          <w:rPr>
            <w:b/>
          </w:rPr>
          <w:t>21</w:t>
        </w:r>
      </w:ins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71BA2A60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</w:t>
      </w:r>
      <w:ins w:id="71" w:author="Uživatel" w:date="2020-10-04T22:07:00Z">
        <w:r>
          <w:t>(</w:t>
        </w:r>
      </w:ins>
      <w:r>
        <w:t xml:space="preserve">za poplatek stanovený společností </w:t>
      </w:r>
      <w:proofErr w:type="spellStart"/>
      <w:r>
        <w:t>Scio</w:t>
      </w:r>
      <w:proofErr w:type="spellEnd"/>
      <w:del w:id="72" w:author="Uživatel" w:date="2020-10-04T22:07:00Z">
        <w:r>
          <w:delText xml:space="preserve">. </w:delText>
        </w:r>
      </w:del>
      <w:ins w:id="73" w:author="Uživatel" w:date="2020-10-04T22:07:00Z">
        <w:r>
          <w:t>).</w:t>
        </w:r>
      </w:ins>
      <w:moveFromRangeStart w:id="74" w:author="Uživatel" w:date="2020-10-04T22:07:00Z" w:name="move52741667"/>
      <w:moveFrom w:id="75" w:author="Uživatel" w:date="2020-10-04T22:07:00Z">
        <w:r>
          <w:t xml:space="preserve">Účast na </w:t>
        </w:r>
        <w:r w:rsidR="00120B90">
          <w:t xml:space="preserve">NSZ </w:t>
        </w:r>
        <w:r>
          <w:t>si hradí každý uchazeč sám.</w:t>
        </w:r>
      </w:moveFrom>
      <w:moveFromRangeEnd w:id="74"/>
      <w:r>
        <w:t xml:space="preserve"> </w:t>
      </w:r>
      <w:r w:rsidR="00E760DC">
        <w:t>Uchazeč</w:t>
      </w:r>
      <w:ins w:id="76" w:author="Uživatel" w:date="2020-10-04T22:07:00Z">
        <w:r w:rsidR="00E760DC">
          <w:t xml:space="preserve"> </w:t>
        </w:r>
        <w:r w:rsidR="00454F1F">
          <w:t>sám</w:t>
        </w:r>
      </w:ins>
      <w:r w:rsidR="00454F1F">
        <w:t xml:space="preserve">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0DF89280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>
        <w:rPr>
          <w:rPrChange w:id="77" w:author="Uživatel" w:date="2020-10-04T22:07:00Z">
            <w:rPr>
              <w:color w:val="000000" w:themeColor="text1"/>
            </w:rPr>
          </w:rPrChange>
        </w:rPr>
        <w:t>NSZ</w:t>
      </w:r>
      <w:r w:rsidR="00753F7F">
        <w:rPr>
          <w:rPrChange w:id="78" w:author="Uživatel" w:date="2020-10-04T22:07:00Z">
            <w:rPr>
              <w:color w:val="000000" w:themeColor="text1"/>
            </w:rPr>
          </w:rPrChange>
        </w:rPr>
        <w:t xml:space="preserve"> </w:t>
      </w:r>
      <w:del w:id="79" w:author="Uživatel" w:date="2020-10-04T22:07:00Z">
        <w:r w:rsidR="00237BCA">
          <w:fldChar w:fldCharType="begin"/>
        </w:r>
        <w:r w:rsidR="00237BCA">
          <w:delInstrText xml:space="preserve"> HYPERLINK "https://www.scio.cz/nsz/fakulta.asp?FID=245http://www.utb.cz/fhs/intranet/vnitrni-normy-fhs" </w:delInstrText>
        </w:r>
        <w:r w:rsidR="00237BCA">
          <w:fldChar w:fldCharType="separate"/>
        </w:r>
        <w:r w:rsidR="00753F7F" w:rsidRPr="00ED5986">
          <w:rPr>
            <w:rStyle w:val="Hypertextovodkaz"/>
            <w:color w:val="000000" w:themeColor="text1"/>
            <w:u w:val="none"/>
          </w:rPr>
          <w:delText xml:space="preserve">do </w:delText>
        </w:r>
        <w:r w:rsidR="005664E4" w:rsidRPr="00ED5986">
          <w:rPr>
            <w:rStyle w:val="Hypertextovodkaz"/>
            <w:color w:val="000000" w:themeColor="text1"/>
            <w:u w:val="none"/>
          </w:rPr>
          <w:delText>2</w:delText>
        </w:r>
        <w:r w:rsidR="00B90EA6">
          <w:rPr>
            <w:rStyle w:val="Hypertextovodkaz"/>
            <w:color w:val="000000" w:themeColor="text1"/>
            <w:u w:val="none"/>
          </w:rPr>
          <w:delText>3</w:delText>
        </w:r>
        <w:r w:rsidR="005664E4" w:rsidRPr="00ED5986">
          <w:rPr>
            <w:rStyle w:val="Hypertextovodkaz"/>
            <w:color w:val="000000" w:themeColor="text1"/>
            <w:u w:val="none"/>
          </w:rPr>
          <w:delText xml:space="preserve">. </w:delText>
        </w:r>
        <w:r w:rsidR="00901055" w:rsidRPr="00ED5986">
          <w:rPr>
            <w:rStyle w:val="Hypertextovodkaz"/>
            <w:color w:val="000000" w:themeColor="text1"/>
            <w:u w:val="none"/>
          </w:rPr>
          <w:delText>května</w:delText>
        </w:r>
        <w:r w:rsidR="005664E4" w:rsidRPr="00ED5986">
          <w:rPr>
            <w:rStyle w:val="Hypertextovodkaz"/>
            <w:color w:val="000000" w:themeColor="text1"/>
            <w:u w:val="none"/>
          </w:rPr>
          <w:delText xml:space="preserve"> 20</w:delText>
        </w:r>
        <w:r w:rsidR="00B90EA6">
          <w:rPr>
            <w:rStyle w:val="Hypertextovodkaz"/>
            <w:color w:val="000000" w:themeColor="text1"/>
            <w:u w:val="none"/>
          </w:rPr>
          <w:delText>20</w:delText>
        </w:r>
        <w:r w:rsidR="005664E4" w:rsidRPr="00ED5986">
          <w:rPr>
            <w:rStyle w:val="Hypertextovodkaz"/>
            <w:color w:val="000000" w:themeColor="text1"/>
            <w:u w:val="none"/>
          </w:rPr>
          <w:delText xml:space="preserve"> (včetně) </w:delText>
        </w:r>
        <w:r w:rsidR="00237BCA">
          <w:rPr>
            <w:rStyle w:val="Hypertextovodkaz"/>
            <w:color w:val="000000" w:themeColor="text1"/>
            <w:u w:val="none"/>
          </w:rPr>
          <w:fldChar w:fldCharType="end"/>
        </w:r>
      </w:del>
      <w:ins w:id="80" w:author="Uživatel" w:date="2020-10-04T22:07:00Z">
        <w:r w:rsidR="00753F7F" w:rsidRPr="00375E38">
          <w:t xml:space="preserve">do </w:t>
        </w:r>
        <w:r w:rsidR="005664E4" w:rsidRPr="00375E38">
          <w:t>2</w:t>
        </w:r>
        <w:r w:rsidR="00F70BAD" w:rsidRPr="00375E38">
          <w:t>2</w:t>
        </w:r>
        <w:r w:rsidR="005664E4" w:rsidRPr="00375E38">
          <w:t xml:space="preserve">. </w:t>
        </w:r>
        <w:r w:rsidR="00375E38" w:rsidRPr="00375E38">
          <w:t>května</w:t>
        </w:r>
        <w:r w:rsidR="005664E4" w:rsidRPr="00375E38">
          <w:t xml:space="preserve"> 20</w:t>
        </w:r>
        <w:r w:rsidR="00F70BAD" w:rsidRPr="00375E38">
          <w:t>21</w:t>
        </w:r>
        <w:r w:rsidR="005664E4" w:rsidRPr="00375E38">
          <w:t xml:space="preserve"> (včetně) </w:t>
        </w:r>
      </w:ins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77777777" w:rsidR="0016443E" w:rsidRDefault="0016443E">
      <w:pPr>
        <w:overflowPunct/>
        <w:spacing w:before="120"/>
        <w:jc w:val="both"/>
        <w:textAlignment w:val="auto"/>
        <w:rPr>
          <w:ins w:id="81" w:author="Uživatel" w:date="2020-10-04T22:07:00Z"/>
        </w:rPr>
      </w:pPr>
      <w:moveToRangeStart w:id="82" w:author="Uživatel" w:date="2020-10-04T22:07:00Z" w:name="move52741667"/>
      <w:moveTo w:id="83" w:author="Uživatel" w:date="2020-10-04T22:07:00Z">
        <w:r>
          <w:lastRenderedPageBreak/>
          <w:t xml:space="preserve">Účast na </w:t>
        </w:r>
        <w:r w:rsidR="00120B90">
          <w:t xml:space="preserve">NSZ </w:t>
        </w:r>
        <w:r>
          <w:t>si hradí každý uchazeč sám.</w:t>
        </w:r>
      </w:moveTo>
      <w:moveToRangeEnd w:id="82"/>
      <w:ins w:id="84" w:author="Uživatel" w:date="2020-10-04T22:07:00Z">
        <w:r>
          <w:t xml:space="preserve"> Jako kompenzaci tohoto výdaje snížila FHS adekvátně poplatek za přijímací řízení.</w:t>
        </w:r>
      </w:ins>
    </w:p>
    <w:p w14:paraId="7BC74494" w14:textId="68FF5F23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</w:t>
      </w:r>
      <w:del w:id="85" w:author="Uživatel" w:date="2020-10-04T22:07:00Z">
        <w:r w:rsidR="00D31714">
          <w:rPr>
            <w:b/>
          </w:rPr>
          <w:delText> </w:delText>
        </w:r>
      </w:del>
      <w:ins w:id="86" w:author="Uživatel" w:date="2020-10-04T22:07:00Z">
        <w:r w:rsidR="0016443E" w:rsidRPr="00F5500B">
          <w:rPr>
            <w:b/>
          </w:rPr>
          <w:t xml:space="preserve"> </w:t>
        </w:r>
      </w:ins>
      <w:r w:rsidR="0016443E" w:rsidRPr="00F5500B">
        <w:rPr>
          <w:b/>
        </w:rPr>
        <w:t>k přijímacím zkouškám neposílá.</w:t>
      </w:r>
      <w:r w:rsidR="00CB1D3F">
        <w:t xml:space="preserve"> </w:t>
      </w:r>
      <w:r w:rsidR="0016443E">
        <w:t>Podání přihlášky ke studiu na FHS není přihláškou k</w:t>
      </w:r>
      <w:del w:id="87" w:author="Uživatel" w:date="2020-10-04T22:07:00Z">
        <w:r w:rsidR="003A7B3E">
          <w:delText> </w:delText>
        </w:r>
      </w:del>
      <w:ins w:id="88" w:author="Uživatel" w:date="2020-10-04T22:07:00Z">
        <w:r w:rsidR="0016443E">
          <w:t xml:space="preserve"> </w:t>
        </w:r>
      </w:ins>
      <w:r w:rsidR="00356FBB">
        <w:t>NSZ</w:t>
      </w:r>
      <w:r w:rsidR="0016443E">
        <w:t>. Podrobné informace o termínech, místech konání, kapacitách jednotlivých míst, průběhu, možnostech změnit místo či termín  zkoušky, výpočtu přepočteného percentilu a</w:t>
      </w:r>
      <w:del w:id="89" w:author="Uživatel" w:date="2020-10-04T22:07:00Z">
        <w:r w:rsidR="003A7B3E">
          <w:delText> </w:delText>
        </w:r>
      </w:del>
      <w:ins w:id="90" w:author="Uživatel" w:date="2020-10-04T22:07:00Z">
        <w:r w:rsidR="0016443E">
          <w:t xml:space="preserve"> </w:t>
        </w:r>
      </w:ins>
      <w:r w:rsidR="0016443E">
        <w:t xml:space="preserve">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27F1AAC4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</w:t>
      </w:r>
      <w:del w:id="91" w:author="Uživatel" w:date="2020-10-04T22:07:00Z">
        <w:r w:rsidR="005664E4">
          <w:delText>20</w:delText>
        </w:r>
        <w:r w:rsidR="00B90EA6">
          <w:delText>20</w:delText>
        </w:r>
        <w:r w:rsidR="005664E4">
          <w:delText>/</w:delText>
        </w:r>
      </w:del>
      <w:r w:rsidR="005664E4">
        <w:t>20</w:t>
      </w:r>
      <w:r w:rsidR="00216A2F">
        <w:t>21</w:t>
      </w:r>
      <w:ins w:id="92" w:author="Uživatel" w:date="2020-10-04T22:07:00Z">
        <w:r w:rsidR="005664E4">
          <w:t>/202</w:t>
        </w:r>
        <w:r w:rsidR="00216A2F">
          <w:t>2</w:t>
        </w:r>
      </w:ins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3C753789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</w:t>
      </w:r>
      <w:del w:id="93" w:author="Uživatel" w:date="2020-10-04T22:07:00Z">
        <w:r w:rsidR="005664E4" w:rsidRPr="00F50C32">
          <w:rPr>
            <w:b/>
          </w:rPr>
          <w:delText>20</w:delText>
        </w:r>
        <w:r w:rsidR="00B90EA6" w:rsidRPr="00F50C32">
          <w:rPr>
            <w:b/>
          </w:rPr>
          <w:delText>20</w:delText>
        </w:r>
        <w:r w:rsidR="00AE7415">
          <w:delText>.</w:delText>
        </w:r>
        <w:r w:rsidRPr="004E1961">
          <w:delText xml:space="preserve"> </w:delText>
        </w:r>
        <w:r w:rsidR="00AD2F7F">
          <w:delText>Přijatí u</w:delText>
        </w:r>
        <w:r w:rsidR="00AD2F7F" w:rsidRPr="00165BDB">
          <w:delText>chazeči</w:delText>
        </w:r>
      </w:del>
      <w:ins w:id="94" w:author="Uživatel" w:date="2020-10-04T22:07:00Z">
        <w:r w:rsidR="005664E4" w:rsidRPr="00D90830">
          <w:rPr>
            <w:b/>
          </w:rPr>
          <w:t>20</w:t>
        </w:r>
        <w:r w:rsidR="007C6BE7" w:rsidRPr="00D90830">
          <w:rPr>
            <w:b/>
          </w:rPr>
          <w:t>21</w:t>
        </w:r>
        <w:r w:rsidR="00AE7415" w:rsidRPr="0026760E">
          <w:t>.</w:t>
        </w:r>
        <w:r w:rsidRPr="0026760E">
          <w:t xml:space="preserve"> </w:t>
        </w:r>
        <w:r w:rsidR="00F70BAD" w:rsidRPr="0026760E">
          <w:t>U</w:t>
        </w:r>
        <w:r w:rsidR="00AD2F7F" w:rsidRPr="0026760E">
          <w:t xml:space="preserve">chazeči </w:t>
        </w:r>
        <w:r w:rsidR="002A5BAE" w:rsidRPr="0026760E">
          <w:t>navržení na přijetí</w:t>
        </w:r>
      </w:ins>
      <w:r w:rsidR="002A5BAE" w:rsidRPr="0026760E">
        <w:t xml:space="preserve"> </w:t>
      </w:r>
      <w:r w:rsidR="00AD2F7F" w:rsidRPr="0026760E">
        <w:t xml:space="preserve">obdrží e-mailem informace k zápisu do studia, rozhodnutí o přijetí jim bude doručeno prostřednictvím </w:t>
      </w:r>
      <w:ins w:id="95" w:author="Uživatel" w:date="2020-10-04T22:07:00Z">
        <w:r w:rsidR="00AD2F7F" w:rsidRPr="0026760E">
          <w:t xml:space="preserve">elektronického </w:t>
        </w:r>
      </w:ins>
      <w:r w:rsidR="00AD2F7F" w:rsidRPr="0026760E">
        <w:t>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del w:id="96" w:author="Uživatel" w:date="2020-10-04T22:07:00Z">
        <w:r w:rsidR="00EB26A0">
          <w:delText xml:space="preserve"> </w:delText>
        </w:r>
      </w:del>
      <w:ins w:id="97" w:author="Uživatel" w:date="2020-10-04T22:07:00Z">
        <w:r w:rsidR="007C6BE7" w:rsidRPr="0026760E">
          <w:t> </w:t>
        </w:r>
      </w:ins>
      <w:r w:rsidR="00EB26A0" w:rsidRPr="0026760E">
        <w:t>stanoveném termínu</w:t>
      </w:r>
      <w:r w:rsidRPr="0026760E">
        <w:t xml:space="preserve">. </w:t>
      </w:r>
      <w:ins w:id="98" w:author="Uživatel" w:date="2020-10-04T22:07:00Z">
        <w:r w:rsidR="00F70BAD" w:rsidRPr="0026760E">
          <w:t>Pokud</w:t>
        </w:r>
        <w:r w:rsidR="00F70BAD" w:rsidRPr="004E1961">
          <w:t xml:space="preserve"> uchazeč </w:t>
        </w:r>
        <w:r w:rsidR="00F70BAD">
          <w:t xml:space="preserve">nejpozději </w:t>
        </w:r>
        <w:r w:rsidR="00F70BAD" w:rsidRPr="004E1961">
          <w:t>v den zápisu do studia</w:t>
        </w:r>
        <w:r w:rsidR="00F70BAD">
          <w:t xml:space="preserve"> doloží všechny součásti přihlášky,</w:t>
        </w:r>
        <w:r w:rsidR="00F70BAD" w:rsidRPr="004E1961">
          <w:t xml:space="preserve"> bude mu doručeno rozhodnutí o</w:t>
        </w:r>
        <w:r w:rsidR="00F70BAD">
          <w:t> </w:t>
        </w:r>
        <w:r w:rsidR="00F70BAD" w:rsidRPr="004E1961">
          <w:t xml:space="preserve">přijetí. </w:t>
        </w:r>
        <w:r w:rsidR="00F70BAD" w:rsidRPr="00743646">
          <w:rPr>
            <w:b/>
          </w:rPr>
          <w:t xml:space="preserve">V případě, že uchazeč nedoručí do stanoveného termínu zápisu do studia </w:t>
        </w:r>
        <w:r w:rsidR="002A5BAE" w:rsidRPr="00743646">
          <w:rPr>
            <w:b/>
          </w:rPr>
          <w:t>všechny součásti přihlášky</w:t>
        </w:r>
        <w:r w:rsidR="00F70BAD" w:rsidRPr="00743646">
          <w:rPr>
            <w:b/>
          </w:rPr>
          <w:t>, nemůže být ke studiu přijat.</w:t>
        </w:r>
        <w:r w:rsidR="00F70BAD">
          <w:t xml:space="preserve"> </w:t>
        </w:r>
      </w:ins>
      <w:r>
        <w:t>Uchazečům, kteří nesplní podmínky přijetí, bude zasláno písemné rozhodnutí do</w:t>
      </w:r>
      <w:del w:id="99" w:author="Uživatel" w:date="2020-10-04T22:07:00Z">
        <w:r>
          <w:delText xml:space="preserve"> </w:delText>
        </w:r>
      </w:del>
      <w:ins w:id="100" w:author="Uživatel" w:date="2020-10-04T22:07:00Z">
        <w:r w:rsidR="002A5BAE">
          <w:t> </w:t>
        </w:r>
      </w:ins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77E04D78" w:rsidR="00807780" w:rsidRDefault="0016443E">
      <w:pPr>
        <w:jc w:val="both"/>
        <w:pPrChange w:id="101" w:author="Uživatel" w:date="2020-10-04T22:07:00Z">
          <w:pPr>
            <w:tabs>
              <w:tab w:val="left" w:pos="5387"/>
            </w:tabs>
            <w:jc w:val="both"/>
          </w:pPr>
        </w:pPrChange>
      </w:pPr>
      <w:del w:id="102" w:author="Uživatel" w:date="2020-10-04T22:07:00Z">
        <w:r>
          <w:delText xml:space="preserve">    </w:delText>
        </w:r>
        <w:r w:rsidR="00490813">
          <w:delText xml:space="preserve">  </w:delText>
        </w:r>
        <w:r w:rsidR="00807780">
          <w:delText xml:space="preserve">   </w:delText>
        </w:r>
      </w:del>
    </w:p>
    <w:p w14:paraId="01D1F345" w14:textId="7308F87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del w:id="103" w:author="Uživatel" w:date="2020-10-04T22:07:00Z">
        <w:r w:rsidR="00EB6FBF">
          <w:delText xml:space="preserve">                </w:delText>
        </w:r>
      </w:del>
      <w:ins w:id="104" w:author="Uživatel" w:date="2020-10-04T22:07:00Z">
        <w:r w:rsidR="00216A2F">
          <w:tab/>
          <w:t xml:space="preserve"> </w:t>
        </w:r>
        <w:r w:rsidR="00D438E3">
          <w:tab/>
        </w:r>
      </w:ins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0045A1C4" w14:textId="77777777" w:rsidR="00EB6FBF" w:rsidRDefault="0016443E" w:rsidP="00EB6FBF">
      <w:pPr>
        <w:jc w:val="both"/>
        <w:rPr>
          <w:del w:id="105" w:author="Uživatel" w:date="2020-10-04T22:07:00Z"/>
        </w:rPr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del w:id="106" w:author="Uživatel" w:date="2020-10-04T22:07:00Z">
        <w:r w:rsidR="00EB6FBF">
          <w:delText xml:space="preserve">         </w:delText>
        </w:r>
      </w:del>
      <w:ins w:id="107" w:author="Uživatel" w:date="2020-10-04T22:07:00Z">
        <w:r w:rsidR="00D438E3">
          <w:tab/>
        </w:r>
      </w:ins>
      <w:r w:rsidR="00D24A40">
        <w:t xml:space="preserve">   </w:t>
      </w:r>
      <w:r w:rsidR="00AA239C">
        <w:t>děkan FHS</w:t>
      </w:r>
    </w:p>
    <w:p w14:paraId="6E6E4C5F" w14:textId="3A30E172" w:rsidR="0016443E" w:rsidRDefault="0016443E">
      <w:pPr>
        <w:jc w:val="both"/>
        <w:pPrChange w:id="108" w:author="Uživatel" w:date="2020-10-04T22:07:00Z">
          <w:pPr>
            <w:tabs>
              <w:tab w:val="left" w:pos="5387"/>
            </w:tabs>
            <w:jc w:val="both"/>
          </w:pPr>
        </w:pPrChange>
      </w:pP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071C953E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14. října 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4231"/>
    <w:rsid w:val="001266B7"/>
    <w:rsid w:val="001304F3"/>
    <w:rsid w:val="00134333"/>
    <w:rsid w:val="001362CD"/>
    <w:rsid w:val="00143018"/>
    <w:rsid w:val="001474BA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46A"/>
    <w:rsid w:val="0026251B"/>
    <w:rsid w:val="00263451"/>
    <w:rsid w:val="002638DF"/>
    <w:rsid w:val="0026760E"/>
    <w:rsid w:val="0027214E"/>
    <w:rsid w:val="00273FAB"/>
    <w:rsid w:val="002763F7"/>
    <w:rsid w:val="00277020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50FB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21C8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59FE"/>
    <w:rsid w:val="00837EB7"/>
    <w:rsid w:val="00840B10"/>
    <w:rsid w:val="00841BED"/>
    <w:rsid w:val="0084569F"/>
    <w:rsid w:val="0084730E"/>
    <w:rsid w:val="00856A6E"/>
    <w:rsid w:val="0085734B"/>
    <w:rsid w:val="00866A64"/>
    <w:rsid w:val="00876320"/>
    <w:rsid w:val="00876C8B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496E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BF73D9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2259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s://fhs.utb.cz/o-fakulte/uredni-des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9C3F-3EA7-44DB-ADBA-A4AA51AB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1344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10505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10</cp:revision>
  <cp:lastPrinted>2020-10-02T06:04:00Z</cp:lastPrinted>
  <dcterms:created xsi:type="dcterms:W3CDTF">2020-10-04T15:36:00Z</dcterms:created>
  <dcterms:modified xsi:type="dcterms:W3CDTF">2020-10-08T00:01:00Z</dcterms:modified>
</cp:coreProperties>
</file>