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Směrnice k veřejně vyhlášenému přijímacímu řízení </w:t>
      </w:r>
    </w:p>
    <w:p w14:paraId="4C68F296" w14:textId="61CAF276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2021/2022</w:t>
      </w:r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7E896A93" w:rsidR="004B1225" w:rsidRPr="00337B7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78CA89E7" w14:textId="77777777" w:rsidR="00337B75" w:rsidRDefault="00337B75" w:rsidP="00337B75">
      <w:pPr>
        <w:spacing w:before="120"/>
        <w:ind w:right="-284"/>
        <w:jc w:val="both"/>
      </w:pPr>
    </w:p>
    <w:p w14:paraId="33502BD4" w14:textId="77777777" w:rsidR="0044299B" w:rsidRDefault="0044299B" w:rsidP="00123F33">
      <w:pPr>
        <w:jc w:val="both"/>
      </w:pPr>
    </w:p>
    <w:p w14:paraId="6E60195C" w14:textId="0E8A1199" w:rsidR="0016443E" w:rsidRDefault="009B39DB" w:rsidP="00337B5D">
      <w:pPr>
        <w:jc w:val="both"/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r w:rsidR="00B25E9D">
        <w:t>(bude doplněno)</w:t>
      </w:r>
      <w:r w:rsidR="00A327E2" w:rsidRPr="00897696">
        <w:t>.</w:t>
      </w:r>
    </w:p>
    <w:p w14:paraId="61D1E655" w14:textId="77777777" w:rsidR="00B25E9D" w:rsidRPr="00237BCA" w:rsidRDefault="00B25E9D" w:rsidP="00337B5D">
      <w:pPr>
        <w:jc w:val="both"/>
        <w:rPr>
          <w:b/>
          <w:color w:val="FF0000"/>
        </w:rPr>
      </w:pPr>
    </w:p>
    <w:p w14:paraId="77B9C7FE" w14:textId="77777777" w:rsidR="0016443E" w:rsidRPr="004E1961" w:rsidRDefault="0016443E" w:rsidP="00123F33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30825C23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r w:rsidR="00B25E9D" w:rsidRPr="00B25E9D">
        <w:rPr>
          <w:szCs w:val="24"/>
        </w:rPr>
        <w:t>dále podle Rozhodnutí MŠMT o zvláštních oprávněních veřejných a soukromých vysokých škol při mimořádné situaci</w:t>
      </w:r>
      <w:r w:rsidR="00B25E9D" w:rsidRPr="00AC567F">
        <w:rPr>
          <w:szCs w:val="24"/>
        </w:rPr>
        <w:t xml:space="preserve"> </w:t>
      </w:r>
      <w:r w:rsidR="00771D47">
        <w:t>a 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123F33">
        <w:t>Ke studiu mohou být přijati pouze uchazeči s</w:t>
      </w:r>
      <w:r w:rsidR="0096343C" w:rsidRPr="00123F33">
        <w:t xml:space="preserve"> úplným </w:t>
      </w:r>
      <w:r w:rsidR="0084730E" w:rsidRPr="00123F33">
        <w:t>středoškolským vzděláním</w:t>
      </w:r>
      <w:r w:rsidR="0096343C" w:rsidRPr="00123F33">
        <w:t xml:space="preserve"> získaným do</w:t>
      </w:r>
      <w:r w:rsidR="000360D9" w:rsidRPr="00123F33">
        <w:t> </w:t>
      </w:r>
      <w:r w:rsidR="00420BC5" w:rsidRPr="00420BC5">
        <w:rPr>
          <w:szCs w:val="24"/>
        </w:rPr>
        <w:t>s</w:t>
      </w:r>
      <w:r w:rsidR="009C537F">
        <w:rPr>
          <w:szCs w:val="24"/>
        </w:rPr>
        <w:t>tanoveného termínu zápisu do studia</w:t>
      </w:r>
      <w:r w:rsidR="0084730E" w:rsidRPr="00420BC5">
        <w:rPr>
          <w:szCs w:val="24"/>
        </w:rPr>
        <w:t xml:space="preserve">. </w:t>
      </w:r>
      <w:r w:rsidR="0084730E" w:rsidRPr="00123F33">
        <w:t xml:space="preserve">Další podmínkou pro přijetí </w:t>
      </w:r>
      <w:r w:rsidR="002C7E11" w:rsidRPr="00123F33">
        <w:t>je úspěšné absolvování Národních srovnávacích zkoušek</w:t>
      </w:r>
      <w:r w:rsidR="00705B00" w:rsidRPr="00123F33"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  <w:bookmarkStart w:id="0" w:name="_GoBack"/>
      <w:bookmarkEnd w:id="0"/>
    </w:p>
    <w:p w14:paraId="6B7A17FA" w14:textId="4A9A20F0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20</w:t>
      </w:r>
      <w:r w:rsidR="00866A64">
        <w:rPr>
          <w:szCs w:val="24"/>
        </w:rPr>
        <w:t>21</w:t>
      </w:r>
      <w:r w:rsidR="00F10E0D" w:rsidRPr="00C01828">
        <w:rPr>
          <w:color w:val="000000"/>
        </w:rPr>
        <w:t>.</w:t>
      </w:r>
    </w:p>
    <w:p w14:paraId="04258F0D" w14:textId="2D897CEB" w:rsidR="00B25E9D" w:rsidRDefault="00D16C11" w:rsidP="00237BCA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r w:rsidR="00147639" w:rsidRPr="00B12668">
        <w:rPr>
          <w:szCs w:val="24"/>
        </w:rPr>
        <w:t>nejpozději</w:t>
      </w:r>
      <w:r w:rsidR="00147639">
        <w:rPr>
          <w:b/>
          <w:szCs w:val="24"/>
        </w:rPr>
        <w:t xml:space="preserve"> </w:t>
      </w:r>
      <w:r w:rsidR="00866A64" w:rsidRPr="005D25E9">
        <w:rPr>
          <w:szCs w:val="24"/>
        </w:rPr>
        <w:t>u zápisu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r w:rsidR="00B25E9D">
        <w:rPr>
          <w:szCs w:val="24"/>
        </w:rPr>
        <w:t>Nemůže-li uchazeč, který splnil</w:t>
      </w:r>
      <w:r w:rsidR="00B25E9D" w:rsidRPr="00123B8B">
        <w:rPr>
          <w:szCs w:val="24"/>
        </w:rPr>
        <w:t xml:space="preserve"> </w:t>
      </w:r>
      <w:r w:rsidR="00B25E9D">
        <w:rPr>
          <w:bCs/>
          <w:szCs w:val="24"/>
        </w:rPr>
        <w:t xml:space="preserve">ostatní podmínky přijetí ke studiu ve studijním programu, předložit tento doklad, lze jej </w:t>
      </w:r>
      <w:r w:rsidR="00B25E9D" w:rsidRPr="009B77BE">
        <w:rPr>
          <w:b/>
          <w:bCs/>
          <w:szCs w:val="24"/>
        </w:rPr>
        <w:t>přijmout a zapsat do studia podmíněně</w:t>
      </w:r>
      <w:r w:rsidR="00B25E9D">
        <w:rPr>
          <w:bCs/>
          <w:szCs w:val="24"/>
        </w:rPr>
        <w:t xml:space="preserve">. Pokud podmíněně zapsaný uchazeč nepředloží úředně ověřenou kopii maturitního vysvědčení nejpozději </w:t>
      </w:r>
      <w:r w:rsidR="00B25E9D" w:rsidRPr="00B25E9D">
        <w:rPr>
          <w:bCs/>
          <w:szCs w:val="24"/>
        </w:rPr>
        <w:t>do 90 dnů</w:t>
      </w:r>
      <w:r w:rsidR="00B25E9D">
        <w:rPr>
          <w:bCs/>
          <w:szCs w:val="24"/>
        </w:rPr>
        <w:t xml:space="preserve"> po začátku akademického roku 2021/2022 pozbude po uplynutí této lhůty přijetí ke studiu a zápis do studia platnosti a účinnosti a takový student se považuje za osobu, která nebyla ke studiu zapsána.</w:t>
      </w:r>
    </w:p>
    <w:p w14:paraId="35EAE876" w14:textId="5484C279" w:rsidR="005664E4" w:rsidRDefault="00D16C11" w:rsidP="00237BCA">
      <w:pPr>
        <w:spacing w:before="120"/>
        <w:jc w:val="both"/>
        <w:rPr>
          <w:szCs w:val="24"/>
        </w:rPr>
      </w:pP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>
        <w:rPr>
          <w:szCs w:val="24"/>
        </w:rPr>
        <w:t>nutný</w:t>
      </w:r>
      <w:r w:rsidR="00845F17">
        <w:rPr>
          <w:szCs w:val="24"/>
        </w:rPr>
        <w:t xml:space="preserve"> také</w:t>
      </w:r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</w:hyperlink>
      <w:r>
        <w:rPr>
          <w:b/>
          <w:i/>
          <w:szCs w:val="24"/>
        </w:rPr>
        <w:t xml:space="preserve"> </w:t>
      </w:r>
      <w:r w:rsidR="000C14FB">
        <w:rPr>
          <w:szCs w:val="24"/>
        </w:rPr>
        <w:t>potvrze</w:t>
      </w:r>
      <w:r>
        <w:rPr>
          <w:szCs w:val="24"/>
        </w:rPr>
        <w:t xml:space="preserve">ný </w:t>
      </w:r>
      <w:r w:rsidR="007C3283">
        <w:rPr>
          <w:szCs w:val="24"/>
        </w:rPr>
        <w:t xml:space="preserve">praktickým lékařem </w:t>
      </w:r>
      <w:r>
        <w:rPr>
          <w:szCs w:val="24"/>
        </w:rPr>
        <w:t>na</w:t>
      </w:r>
      <w:r w:rsidR="007C3283">
        <w:rPr>
          <w:szCs w:val="24"/>
        </w:rPr>
        <w:t> </w:t>
      </w:r>
      <w:r>
        <w:rPr>
          <w:szCs w:val="24"/>
        </w:rPr>
        <w:t>základě odborn</w:t>
      </w:r>
      <w:r w:rsidR="007C3283">
        <w:rPr>
          <w:szCs w:val="24"/>
        </w:rPr>
        <w:t xml:space="preserve">ého foniatrického a logopedického </w:t>
      </w:r>
      <w:r>
        <w:rPr>
          <w:szCs w:val="24"/>
        </w:rPr>
        <w:t xml:space="preserve">vyšetření. </w:t>
      </w:r>
      <w:r w:rsidR="005664E4" w:rsidRPr="00ED46B6">
        <w:rPr>
          <w:szCs w:val="24"/>
        </w:rPr>
        <w:t>Bez kompletní dokumentace nemůže být uchazeč přijat ke studiu a zapsán. Žádné součásti přihlášky se uchazečům nevracejí.</w:t>
      </w:r>
      <w:r w:rsidR="005664E4">
        <w:rPr>
          <w:szCs w:val="24"/>
        </w:rPr>
        <w:t xml:space="preserve"> 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7519D970" w:rsidR="006533F4" w:rsidRPr="00D24A40" w:rsidRDefault="00D16C11" w:rsidP="00D24A40">
      <w:pPr>
        <w:spacing w:before="120"/>
        <w:jc w:val="both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r w:rsidR="005E371B">
        <w:t xml:space="preserve">studijní oddělení FHS </w:t>
      </w:r>
      <w:r w:rsidR="005664E4" w:rsidRPr="00B12668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006EC">
        <w:rPr>
          <w:rFonts w:ascii="TimesNewRomanPSMT" w:hAnsi="TimesNewRomanPSMT" w:cs="TimesNewRomanPSMT"/>
        </w:rPr>
        <w:t xml:space="preserve">ve lhůtě </w:t>
      </w:r>
      <w:r w:rsidR="005664E4" w:rsidRPr="00D90830">
        <w:rPr>
          <w:rFonts w:ascii="TimesNewRomanPSMT" w:hAnsi="TimesNewRomanPSMT" w:cs="TimesNewRomanPSMT"/>
          <w:b/>
        </w:rPr>
        <w:t>do</w:t>
      </w:r>
      <w:r w:rsidR="005664E4">
        <w:rPr>
          <w:rFonts w:ascii="TimesNewRomanPSMT" w:hAnsi="TimesNewRomanPSMT" w:cs="TimesNewRomanPSMT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20</w:t>
      </w:r>
      <w:r w:rsidR="007C3283" w:rsidRPr="00D90830">
        <w:rPr>
          <w:rFonts w:ascii="TimesNewRomanPSMT" w:hAnsi="TimesNewRomanPSMT" w:cs="TimesNewRomanPSMT"/>
          <w:b/>
        </w:rPr>
        <w:t>21</w:t>
      </w:r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Učitelství 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 xml:space="preserve">. Rovněž je nutno uvést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>údaje o absolvované střední škole (IZO 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r w:rsidR="001A1F10" w:rsidRPr="00D24A40">
        <w:rPr>
          <w:b/>
          <w:bCs/>
          <w:szCs w:val="24"/>
        </w:rPr>
        <w:t>Uchazeč se specifickými potřebami</w:t>
      </w:r>
      <w:r w:rsidR="001A1F10" w:rsidRPr="00D24A40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AE03254" w14:textId="35C3D27A" w:rsidR="001A1F10" w:rsidRPr="001A1F10" w:rsidRDefault="001A1F10" w:rsidP="00123F33">
      <w:pPr>
        <w:spacing w:before="120"/>
        <w:jc w:val="both"/>
        <w:rPr>
          <w:szCs w:val="24"/>
        </w:rPr>
      </w:pPr>
      <w:r w:rsidRPr="00D24A40">
        <w:t>Doručením přihlášky prostřednictvím výše uvedené webové adresy je zahájeno přijímací řízení.</w:t>
      </w:r>
    </w:p>
    <w:p w14:paraId="48FD8B85" w14:textId="295B78B3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 xml:space="preserve">Výše poplatku je upravena statutem. Konkrétní vyčíslení tohoto poplatku pro daný akademický rok je uvedeno v příslušné směrnici rektora a </w:t>
      </w:r>
      <w:r w:rsidR="00476102" w:rsidRPr="006D3A68">
        <w:t>činí 4</w:t>
      </w:r>
      <w:r w:rsidR="006D3A68" w:rsidRPr="006D3A68">
        <w:t>3</w:t>
      </w:r>
      <w:r w:rsidR="00476102" w:rsidRPr="006D3A68">
        <w:t>0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2057E6">
        <w:rPr>
          <w:b/>
          <w:bCs/>
          <w:szCs w:val="24"/>
        </w:rPr>
        <w:t>do 1</w:t>
      </w:r>
      <w:r w:rsidR="002E10F0" w:rsidRPr="002057E6">
        <w:rPr>
          <w:b/>
          <w:bCs/>
          <w:szCs w:val="24"/>
        </w:rPr>
        <w:t>2</w:t>
      </w:r>
      <w:r w:rsidR="005664E4" w:rsidRPr="002057E6">
        <w:rPr>
          <w:b/>
          <w:bCs/>
          <w:szCs w:val="24"/>
        </w:rPr>
        <w:t xml:space="preserve">. </w:t>
      </w:r>
      <w:r w:rsidR="002057E6" w:rsidRPr="002057E6">
        <w:rPr>
          <w:b/>
          <w:bCs/>
          <w:szCs w:val="24"/>
        </w:rPr>
        <w:t>dubna</w:t>
      </w:r>
      <w:r w:rsidR="005664E4" w:rsidRPr="002057E6">
        <w:rPr>
          <w:b/>
          <w:bCs/>
          <w:szCs w:val="24"/>
        </w:rPr>
        <w:t xml:space="preserve"> 20</w:t>
      </w:r>
      <w:r w:rsidR="000B36C8" w:rsidRPr="002057E6">
        <w:rPr>
          <w:b/>
          <w:bCs/>
          <w:szCs w:val="24"/>
        </w:rPr>
        <w:t>21</w:t>
      </w:r>
      <w:r w:rsidR="005664E4" w:rsidRPr="00123F33">
        <w:rPr>
          <w:b/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4D2E5137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včetně </w:t>
      </w:r>
      <w:r w:rsidR="0016443E" w:rsidRPr="00D90830">
        <w:rPr>
          <w:szCs w:val="24"/>
        </w:rPr>
        <w:t xml:space="preserve">všech </w:t>
      </w:r>
      <w:r w:rsidR="005664E4" w:rsidRPr="00D90830">
        <w:rPr>
          <w:szCs w:val="24"/>
        </w:rPr>
        <w:t>specifických</w:t>
      </w:r>
      <w:r w:rsidR="005664E4">
        <w:rPr>
          <w:szCs w:val="24"/>
        </w:rPr>
        <w:t xml:space="preserve"> </w:t>
      </w:r>
      <w:r w:rsidR="0016443E" w:rsidRPr="00ED45B6">
        <w:rPr>
          <w:szCs w:val="24"/>
        </w:rPr>
        <w:t xml:space="preserve">příloh a </w:t>
      </w:r>
      <w:r w:rsidR="00147639">
        <w:rPr>
          <w:szCs w:val="24"/>
        </w:rPr>
        <w:t xml:space="preserve">uhradí </w:t>
      </w:r>
      <w:r w:rsidR="0016443E" w:rsidRPr="00ED45B6">
        <w:rPr>
          <w:szCs w:val="24"/>
        </w:rPr>
        <w:t>poplat</w:t>
      </w:r>
      <w:r w:rsidR="00147639">
        <w:rPr>
          <w:szCs w:val="24"/>
        </w:rPr>
        <w:t>ek</w:t>
      </w:r>
      <w:r w:rsidR="0016443E" w:rsidRPr="00123F33">
        <w:rPr>
          <w:color w:val="0000FF"/>
        </w:rPr>
        <w:t>.</w:t>
      </w:r>
    </w:p>
    <w:p w14:paraId="075C9B35" w14:textId="2AEFF4E1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20</w:t>
      </w:r>
      <w:r w:rsidR="002E10F0">
        <w:t>21</w:t>
      </w:r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7B302F9F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r w:rsidR="00886AFA">
        <w:rPr>
          <w:b/>
        </w:rPr>
        <w:t xml:space="preserve">od </w:t>
      </w:r>
      <w:r w:rsidR="00F70BAD">
        <w:rPr>
          <w:b/>
        </w:rPr>
        <w:t>12</w:t>
      </w:r>
      <w:r w:rsidR="005664E4">
        <w:rPr>
          <w:b/>
        </w:rPr>
        <w:t xml:space="preserve">. </w:t>
      </w:r>
      <w:r w:rsidR="002057E6">
        <w:rPr>
          <w:b/>
        </w:rPr>
        <w:t>prosince</w:t>
      </w:r>
      <w:r w:rsidR="005664E4">
        <w:rPr>
          <w:b/>
        </w:rPr>
        <w:t xml:space="preserve"> 20</w:t>
      </w:r>
      <w:r w:rsidR="00F70BAD">
        <w:rPr>
          <w:b/>
        </w:rPr>
        <w:t>20</w:t>
      </w:r>
      <w:r w:rsidR="005664E4">
        <w:rPr>
          <w:b/>
        </w:rPr>
        <w:t xml:space="preserve"> </w:t>
      </w:r>
      <w:r w:rsidR="00886AFA">
        <w:rPr>
          <w:b/>
        </w:rPr>
        <w:t>do</w:t>
      </w:r>
      <w:r w:rsidR="005664E4">
        <w:rPr>
          <w:b/>
        </w:rPr>
        <w:t xml:space="preserve"> 2</w:t>
      </w:r>
      <w:r w:rsidR="00F70BAD">
        <w:rPr>
          <w:b/>
        </w:rPr>
        <w:t>2</w:t>
      </w:r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20</w:t>
      </w:r>
      <w:r w:rsidR="00F70BAD">
        <w:rPr>
          <w:b/>
        </w:rPr>
        <w:t>21</w:t>
      </w:r>
      <w:r w:rsidR="005664E4">
        <w:rPr>
          <w:b/>
        </w:rPr>
        <w:t xml:space="preserve"> včetně</w:t>
      </w:r>
      <w:r w:rsidR="0016443E" w:rsidRPr="00803390">
        <w:t>,</w:t>
      </w:r>
      <w:r w:rsidR="0016443E">
        <w:t xml:space="preserve"> viz </w:t>
      </w:r>
      <w:hyperlink r:id="rId10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201AB4D9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3B98B0EA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 w:rsidRPr="00123F33">
        <w:t>NSZ</w:t>
      </w:r>
      <w:r w:rsidR="00753F7F" w:rsidRPr="00123F33">
        <w:t xml:space="preserve"> </w:t>
      </w:r>
      <w:r w:rsidR="00753F7F" w:rsidRPr="00375E38">
        <w:t xml:space="preserve">do </w:t>
      </w:r>
      <w:r w:rsidR="005664E4" w:rsidRPr="00375E38">
        <w:t>2</w:t>
      </w:r>
      <w:r w:rsidR="00F70BAD" w:rsidRPr="00375E38">
        <w:t>2</w:t>
      </w:r>
      <w:r w:rsidR="005664E4" w:rsidRPr="00375E38">
        <w:t xml:space="preserve">. </w:t>
      </w:r>
      <w:r w:rsidR="00375E38" w:rsidRPr="00375E38">
        <w:t>května</w:t>
      </w:r>
      <w:r w:rsidR="005664E4" w:rsidRPr="00375E38">
        <w:t xml:space="preserve"> 20</w:t>
      </w:r>
      <w:r w:rsidR="00F70BAD" w:rsidRPr="00375E38">
        <w:t>21</w:t>
      </w:r>
      <w:r w:rsidR="005664E4" w:rsidRPr="00375E38">
        <w:t xml:space="preserve"> (včetně) </w:t>
      </w:r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</w:t>
      </w:r>
      <w:r>
        <w:lastRenderedPageBreak/>
        <w:t>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2D49F4B9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</w:t>
      </w:r>
      <w:r w:rsidR="00B12668">
        <w:t>e</w:t>
      </w:r>
      <w:r>
        <w:t xml:space="preserve"> tohoto výdaje </w:t>
      </w:r>
      <w:r w:rsidR="00B12668">
        <w:t>byl</w:t>
      </w:r>
      <w:r w:rsidR="00147639">
        <w:t xml:space="preserve"> </w:t>
      </w:r>
      <w:r>
        <w:t xml:space="preserve">adekvátně </w:t>
      </w:r>
      <w:r w:rsidR="00147639">
        <w:t xml:space="preserve">snížen </w:t>
      </w:r>
      <w:r>
        <w:t>poplatek za přijímací řízení.</w:t>
      </w:r>
    </w:p>
    <w:p w14:paraId="7BC74494" w14:textId="495472F1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09BFC116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20</w:t>
      </w:r>
      <w:r w:rsidR="00216A2F">
        <w:t>21</w:t>
      </w:r>
      <w:r w:rsidR="005664E4">
        <w:t>/202</w:t>
      </w:r>
      <w:r w:rsidR="00216A2F">
        <w:t>2</w:t>
      </w:r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3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288EB596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D90830">
        <w:rPr>
          <w:b/>
        </w:rPr>
        <w:t xml:space="preserve">do </w:t>
      </w:r>
      <w:r w:rsidR="005664E4" w:rsidRPr="00D90830">
        <w:rPr>
          <w:b/>
        </w:rPr>
        <w:t xml:space="preserve">30. </w:t>
      </w:r>
      <w:r w:rsidR="00375E38" w:rsidRPr="00D90830">
        <w:rPr>
          <w:b/>
        </w:rPr>
        <w:t>června</w:t>
      </w:r>
      <w:r w:rsidR="005664E4" w:rsidRPr="00D90830">
        <w:rPr>
          <w:b/>
        </w:rPr>
        <w:t xml:space="preserve"> 20</w:t>
      </w:r>
      <w:r w:rsidR="007C6BE7" w:rsidRPr="00D90830">
        <w:rPr>
          <w:b/>
        </w:rPr>
        <w:t>21</w:t>
      </w:r>
      <w:r w:rsidR="00AE7415" w:rsidRPr="0026760E">
        <w:t>.</w:t>
      </w:r>
      <w:r w:rsidRPr="0026760E">
        <w:t xml:space="preserve"> </w:t>
      </w:r>
      <w:r w:rsidR="00F70BAD" w:rsidRPr="0026760E">
        <w:t>U</w:t>
      </w:r>
      <w:r w:rsidR="00AD2F7F" w:rsidRPr="0026760E">
        <w:t xml:space="preserve">chazeči </w:t>
      </w:r>
      <w:r w:rsidR="002A5BAE" w:rsidRPr="0026760E">
        <w:t xml:space="preserve">navržení na přijetí </w:t>
      </w:r>
      <w:r w:rsidR="00AD2F7F" w:rsidRPr="0026760E">
        <w:t>obdrží e-mailem informace k zápisu do studia, rozhodnutí o přijetí jim bude doručeno prostřednictvím elektronického 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r w:rsidR="007C6BE7" w:rsidRPr="0026760E">
        <w:t> </w:t>
      </w:r>
      <w:r w:rsidR="00EB26A0" w:rsidRPr="0026760E">
        <w:t>stanoveném termínu</w:t>
      </w:r>
      <w:r w:rsidRPr="0026760E">
        <w:t xml:space="preserve">. </w:t>
      </w:r>
      <w:r w:rsidR="00F70BAD" w:rsidRPr="0026760E">
        <w:t>Pokud</w:t>
      </w:r>
      <w:r w:rsidR="00F70BAD" w:rsidRPr="004E1961">
        <w:t xml:space="preserve"> uchazeč </w:t>
      </w:r>
      <w:r w:rsidR="00F70BAD">
        <w:t xml:space="preserve">nejpozději </w:t>
      </w:r>
      <w:r w:rsidR="00F70BAD" w:rsidRPr="004E1961">
        <w:t>v den zápisu do studia</w:t>
      </w:r>
      <w:r w:rsidR="00F70BAD">
        <w:t xml:space="preserve"> doloží všechny součásti přihlášky,</w:t>
      </w:r>
      <w:r w:rsidR="00F70BAD" w:rsidRPr="004E1961">
        <w:t xml:space="preserve"> bude mu doručeno rozhodnutí o</w:t>
      </w:r>
      <w:r w:rsidR="00F70BAD">
        <w:t> </w:t>
      </w:r>
      <w:r w:rsidR="00F70BAD" w:rsidRPr="004E1961">
        <w:t xml:space="preserve">přijetí. </w:t>
      </w:r>
      <w:r w:rsidR="00F70BAD" w:rsidRPr="00743646">
        <w:rPr>
          <w:b/>
        </w:rPr>
        <w:t xml:space="preserve">V případě, že uchazeč nedoručí do stanoveného termínu zápisu do studia </w:t>
      </w:r>
      <w:r w:rsidR="002A5BAE" w:rsidRPr="00743646">
        <w:rPr>
          <w:b/>
        </w:rPr>
        <w:t>všechny součásti přihlášky</w:t>
      </w:r>
      <w:r w:rsidR="00F70BAD" w:rsidRPr="00743646">
        <w:rPr>
          <w:b/>
        </w:rPr>
        <w:t>, nemůže být ke studiu přijat.</w:t>
      </w:r>
      <w:r w:rsidR="00F70BAD">
        <w:t xml:space="preserve"> </w:t>
      </w:r>
      <w:r>
        <w:t>Uchazečům, kteří nesplní podmínky přijetí, bude zasláno písemné rozhodnutí do</w:t>
      </w:r>
      <w:r w:rsidR="002A5BAE">
        <w:t> </w:t>
      </w:r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 xml:space="preserve">Rektor přezkoumává soulad napadeného rozhodnutí </w:t>
      </w:r>
      <w:r w:rsidR="00CB478D" w:rsidRPr="00F4551C">
        <w:lastRenderedPageBreak/>
        <w:t>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 xml:space="preserve">Helena </w:t>
      </w:r>
      <w:proofErr w:type="spellStart"/>
      <w:r w:rsidR="00216A2F">
        <w:t>Skarupská</w:t>
      </w:r>
      <w:proofErr w:type="spellEnd"/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9352" w14:textId="77777777" w:rsidR="0099332B" w:rsidRDefault="0099332B">
      <w:r>
        <w:separator/>
      </w:r>
    </w:p>
  </w:endnote>
  <w:endnote w:type="continuationSeparator" w:id="0">
    <w:p w14:paraId="4C2BCDB2" w14:textId="77777777" w:rsidR="0099332B" w:rsidRDefault="0099332B">
      <w:r>
        <w:continuationSeparator/>
      </w:r>
    </w:p>
  </w:endnote>
  <w:endnote w:type="continuationNotice" w:id="1">
    <w:p w14:paraId="25097DD2" w14:textId="77777777" w:rsidR="0099332B" w:rsidRDefault="0099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684AC4DF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494792">
      <w:rPr>
        <w:i/>
      </w:rPr>
      <w:t>4</w:t>
    </w:r>
    <w:r w:rsidRPr="00237BCA">
      <w:rPr>
        <w:i/>
      </w:rPr>
      <w:t xml:space="preserve">. </w:t>
    </w:r>
    <w:r w:rsidR="00494792">
      <w:rPr>
        <w:i/>
      </w:rPr>
      <w:t>dubna</w:t>
    </w:r>
    <w:r w:rsidR="00494792" w:rsidRPr="00237BCA">
      <w:rPr>
        <w:i/>
      </w:rPr>
      <w:t xml:space="preserve"> </w:t>
    </w:r>
    <w:r w:rsidRPr="00237BCA">
      <w:rPr>
        <w:i/>
      </w:rPr>
      <w:t>202</w:t>
    </w:r>
    <w:r w:rsidR="00494792">
      <w:rPr>
        <w:i/>
      </w:rPr>
      <w:t>1</w:t>
    </w:r>
    <w:r w:rsidRPr="00237BCA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7733" w14:textId="77777777" w:rsidR="0099332B" w:rsidRDefault="0099332B">
      <w:r>
        <w:separator/>
      </w:r>
    </w:p>
  </w:footnote>
  <w:footnote w:type="continuationSeparator" w:id="0">
    <w:p w14:paraId="65E56B90" w14:textId="77777777" w:rsidR="0099332B" w:rsidRDefault="0099332B">
      <w:r>
        <w:continuationSeparator/>
      </w:r>
    </w:p>
  </w:footnote>
  <w:footnote w:type="continuationNotice" w:id="1">
    <w:p w14:paraId="77B1E037" w14:textId="77777777" w:rsidR="0099332B" w:rsidRDefault="009933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5B77"/>
    <w:rsid w:val="002A164E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424B"/>
    <w:rsid w:val="00314ADE"/>
    <w:rsid w:val="0031706F"/>
    <w:rsid w:val="00322ED7"/>
    <w:rsid w:val="00335F8A"/>
    <w:rsid w:val="00336BF1"/>
    <w:rsid w:val="00337B5D"/>
    <w:rsid w:val="00337B75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94792"/>
    <w:rsid w:val="004A7F3A"/>
    <w:rsid w:val="004B0AF0"/>
    <w:rsid w:val="004B1225"/>
    <w:rsid w:val="004B2171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1FA5"/>
    <w:rsid w:val="006F3181"/>
    <w:rsid w:val="006F5CAA"/>
    <w:rsid w:val="00705B00"/>
    <w:rsid w:val="00706D8A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7751E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2668"/>
    <w:rsid w:val="00B1542E"/>
    <w:rsid w:val="00B25E9D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4448"/>
    <w:rsid w:val="00CA588E"/>
    <w:rsid w:val="00CB1D3F"/>
    <w:rsid w:val="00CB478D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0F77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58953/" TargetMode="External"/><Relationship Id="rId13" Type="http://schemas.openxmlformats.org/officeDocument/2006/relationships/hyperlink" Target="https://fhs.utb.cz/o-fakulte/uredni-des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25AC-7E13-45E6-B205-6CD40309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9066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10476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4</cp:revision>
  <cp:lastPrinted>2020-10-02T06:04:00Z</cp:lastPrinted>
  <dcterms:created xsi:type="dcterms:W3CDTF">2021-03-31T08:11:00Z</dcterms:created>
  <dcterms:modified xsi:type="dcterms:W3CDTF">2021-03-31T11:31:00Z</dcterms:modified>
</cp:coreProperties>
</file>