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FB80" w14:textId="49C08DAD" w:rsidR="000213EE" w:rsidRDefault="000213EE" w:rsidP="00441B45">
      <w:pPr>
        <w:jc w:val="center"/>
        <w:rPr>
          <w:b/>
          <w:sz w:val="32"/>
        </w:rPr>
      </w:pPr>
      <w:r>
        <w:rPr>
          <w:b/>
          <w:sz w:val="32"/>
        </w:rPr>
        <w:t>Směrnice k veřejně vyhlášenému přijímacímu řízení</w:t>
      </w:r>
    </w:p>
    <w:p w14:paraId="7B07F3EB" w14:textId="5EEA6F41" w:rsidR="00542D73" w:rsidRDefault="00542D73" w:rsidP="00441B45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41B45">
        <w:rPr>
          <w:b/>
          <w:sz w:val="32"/>
        </w:rPr>
        <w:t>2</w:t>
      </w:r>
      <w:r w:rsidR="00C94B03">
        <w:rPr>
          <w:b/>
          <w:sz w:val="32"/>
        </w:rPr>
        <w:t>2</w:t>
      </w:r>
      <w:r>
        <w:rPr>
          <w:b/>
          <w:sz w:val="32"/>
        </w:rPr>
        <w:t>/202</w:t>
      </w:r>
      <w:r w:rsidR="00C94B03">
        <w:rPr>
          <w:b/>
          <w:sz w:val="32"/>
        </w:rPr>
        <w:t>3</w:t>
      </w:r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0CD2D93D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>bakalářsk</w:t>
      </w:r>
      <w:r w:rsidR="004E74B9">
        <w:rPr>
          <w:b/>
        </w:rPr>
        <w:t>ý</w:t>
      </w:r>
      <w:r>
        <w:rPr>
          <w:b/>
        </w:rPr>
        <w:t xml:space="preserve"> </w:t>
      </w:r>
      <w:r w:rsidR="004E74B9">
        <w:t>studijní program</w:t>
      </w:r>
      <w:r w:rsidR="00A27ECD">
        <w:t>:</w:t>
      </w:r>
    </w:p>
    <w:p w14:paraId="6CA8AD6C" w14:textId="73C2177D" w:rsidR="000518B8" w:rsidRDefault="004E74B9" w:rsidP="007E0940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4E74B9">
        <w:rPr>
          <w:b/>
        </w:rPr>
        <w:t>Zdravotně sociální péče</w:t>
      </w:r>
      <w:r w:rsidR="005052C5" w:rsidRPr="00777FE6">
        <w:t xml:space="preserve"> </w:t>
      </w:r>
      <w:r w:rsidR="005052C5">
        <w:t xml:space="preserve">– forma studia </w:t>
      </w:r>
      <w:r w:rsidR="005052C5" w:rsidRPr="004E74B9">
        <w:rPr>
          <w:b/>
        </w:rPr>
        <w:t>prezenční</w:t>
      </w:r>
      <w:r w:rsidR="005052C5">
        <w:t xml:space="preserve"> a </w:t>
      </w:r>
      <w:r w:rsidR="005052C5" w:rsidRPr="004E74B9">
        <w:rPr>
          <w:b/>
        </w:rPr>
        <w:t>kombinovaná</w:t>
      </w:r>
      <w:r w:rsidR="00441B45">
        <w:t>.</w:t>
      </w:r>
    </w:p>
    <w:p w14:paraId="2FCA1CB0" w14:textId="416D187A" w:rsidR="00BA7FFB" w:rsidRPr="00894BCF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r w:rsidR="00FD3A62" w:rsidRPr="00FF4E3F">
        <w:t>……………………</w:t>
      </w:r>
      <w:r w:rsidR="00FD3A62">
        <w:t xml:space="preserve">  </w:t>
      </w:r>
      <w:r w:rsidR="00704256">
        <w:t>202</w:t>
      </w:r>
      <w:r w:rsidR="004E74B9">
        <w:t>2</w:t>
      </w:r>
      <w:r w:rsidR="00704256">
        <w:t>.</w:t>
      </w: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1D4BEB06" w:rsidR="00432AFD" w:rsidRPr="00A96D6B" w:rsidRDefault="00C467A8" w:rsidP="00A96D6B">
      <w:pPr>
        <w:pStyle w:val="Odstavecseseznamem"/>
        <w:numPr>
          <w:ilvl w:val="0"/>
          <w:numId w:val="15"/>
        </w:numPr>
        <w:rPr>
          <w:b/>
          <w:bCs/>
        </w:rPr>
      </w:pPr>
      <w:r w:rsidRPr="00432AFD">
        <w:rPr>
          <w:b/>
          <w:bCs/>
        </w:rPr>
        <w:t>Obecné informace</w:t>
      </w:r>
    </w:p>
    <w:p w14:paraId="123B05C3" w14:textId="780C00A8" w:rsidR="00F925A9" w:rsidRDefault="0016443E" w:rsidP="00A96D6B">
      <w:pPr>
        <w:spacing w:before="120"/>
        <w:ind w:right="23"/>
        <w:jc w:val="both"/>
        <w:rPr>
          <w:szCs w:val="24"/>
        </w:rPr>
      </w:pPr>
      <w:r w:rsidRPr="00944CCC">
        <w:rPr>
          <w:szCs w:val="24"/>
        </w:rPr>
        <w:t>Studijní program j</w:t>
      </w:r>
      <w:r w:rsidR="004E74B9">
        <w:rPr>
          <w:szCs w:val="24"/>
        </w:rPr>
        <w:t>e uskutečňován</w:t>
      </w:r>
      <w:r w:rsidRPr="00944CCC">
        <w:rPr>
          <w:szCs w:val="24"/>
        </w:rPr>
        <w:t xml:space="preserve"> Fakultou humanitních studií </w:t>
      </w:r>
      <w:r w:rsidR="00704B67" w:rsidRPr="00944CCC">
        <w:rPr>
          <w:szCs w:val="24"/>
        </w:rPr>
        <w:t>(dále jen „FHS“)</w:t>
      </w:r>
      <w:r w:rsidR="00704B67">
        <w:rPr>
          <w:szCs w:val="24"/>
        </w:rPr>
        <w:t xml:space="preserve"> </w:t>
      </w:r>
      <w:r w:rsidRPr="00944CCC">
        <w:rPr>
          <w:szCs w:val="24"/>
        </w:rPr>
        <w:t>Univerzity Tomáše Bati ve</w:t>
      </w:r>
      <w:r w:rsidR="00346836">
        <w:rPr>
          <w:szCs w:val="24"/>
        </w:rPr>
        <w:t> </w:t>
      </w:r>
      <w:r w:rsidRPr="00944CCC">
        <w:rPr>
          <w:szCs w:val="24"/>
        </w:rPr>
        <w:t>Zlíně (dále jen „</w:t>
      </w:r>
      <w:r w:rsidR="00704B67">
        <w:rPr>
          <w:szCs w:val="24"/>
        </w:rPr>
        <w:t>UTB</w:t>
      </w:r>
      <w:r w:rsidRPr="00944CCC">
        <w:rPr>
          <w:szCs w:val="24"/>
        </w:rPr>
        <w:t xml:space="preserve">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§ </w:t>
      </w:r>
      <w:r w:rsidRPr="00944CCC">
        <w:rPr>
          <w:szCs w:val="24"/>
        </w:rPr>
        <w:t xml:space="preserve">50 </w:t>
      </w:r>
      <w:r w:rsidR="001D5F9D" w:rsidRPr="00944CCC">
        <w:rPr>
          <w:szCs w:val="24"/>
        </w:rPr>
        <w:t>zákona č.</w:t>
      </w:r>
      <w:r w:rsidR="00346836">
        <w:rPr>
          <w:szCs w:val="24"/>
        </w:rPr>
        <w:t> </w:t>
      </w:r>
      <w:r w:rsidR="001D5F9D" w:rsidRPr="00944CCC">
        <w:rPr>
          <w:szCs w:val="24"/>
        </w:rPr>
        <w:t>111/1998 Sb., o vysokých školách a o změně a doplnění dalších zákonů (zákon o</w:t>
      </w:r>
      <w:r w:rsidR="00E36C36" w:rsidRPr="00944CCC">
        <w:rPr>
          <w:szCs w:val="24"/>
        </w:rPr>
        <w:t> </w:t>
      </w:r>
      <w:r w:rsidR="001D5F9D" w:rsidRPr="00944CCC">
        <w:rPr>
          <w:szCs w:val="24"/>
        </w:rPr>
        <w:t>vysokých školách), v</w:t>
      </w:r>
      <w:r w:rsidR="00DB3490">
        <w:rPr>
          <w:szCs w:val="24"/>
        </w:rPr>
        <w:t xml:space="preserve"> platném</w:t>
      </w:r>
      <w:r w:rsidR="001D5F9D" w:rsidRPr="00944CCC">
        <w:rPr>
          <w:szCs w:val="24"/>
        </w:rPr>
        <w:t xml:space="preserve"> znění (dále jen „zákon“)</w:t>
      </w:r>
      <w:r w:rsidR="00704B67">
        <w:rPr>
          <w:szCs w:val="24"/>
        </w:rPr>
        <w:t>,</w:t>
      </w:r>
      <w:r w:rsidR="00AD7771">
        <w:rPr>
          <w:szCs w:val="24"/>
        </w:rPr>
        <w:t xml:space="preserve"> </w:t>
      </w:r>
      <w:r w:rsidR="00AD7771">
        <w:t>a v souladu s příslušnými ustanoveními Statutu Univerzity Tomáše Bati ve Zlíně</w:t>
      </w:r>
      <w:r w:rsidR="00704B67">
        <w:t xml:space="preserve"> (dále jen „statut“)</w:t>
      </w:r>
      <w:r w:rsidR="00777FE6">
        <w:t>.</w:t>
      </w:r>
      <w:r w:rsidR="00704B67">
        <w:rPr>
          <w:szCs w:val="24"/>
        </w:rPr>
        <w:t xml:space="preserve"> </w:t>
      </w:r>
      <w:r w:rsidR="0084730E" w:rsidRPr="00686420">
        <w:rPr>
          <w:b/>
          <w:szCs w:val="24"/>
        </w:rPr>
        <w:t>Ke studiu mohou být přijati pouze uchazeči s</w:t>
      </w:r>
      <w:r w:rsidR="0096343C" w:rsidRPr="00686420">
        <w:rPr>
          <w:b/>
          <w:szCs w:val="24"/>
        </w:rPr>
        <w:t xml:space="preserve"> úplným </w:t>
      </w:r>
      <w:r w:rsidR="0084730E" w:rsidRPr="00686420">
        <w:rPr>
          <w:b/>
          <w:szCs w:val="24"/>
        </w:rPr>
        <w:t>středoškolským vzděláním</w:t>
      </w:r>
      <w:r w:rsidR="0096343C" w:rsidRPr="00686420">
        <w:rPr>
          <w:b/>
          <w:szCs w:val="24"/>
        </w:rPr>
        <w:t xml:space="preserve"> získaným do</w:t>
      </w:r>
      <w:r w:rsidR="00D9003B" w:rsidRPr="00686420">
        <w:rPr>
          <w:b/>
          <w:szCs w:val="24"/>
        </w:rPr>
        <w:t> </w:t>
      </w:r>
      <w:r w:rsidR="00405A4B" w:rsidRPr="00686420">
        <w:rPr>
          <w:b/>
          <w:szCs w:val="24"/>
        </w:rPr>
        <w:t>stanoveného termínu zápisu do studia.</w:t>
      </w:r>
      <w:r w:rsidR="0084730E" w:rsidRPr="0081271A">
        <w:t xml:space="preserve"> Další podmínkou pro přijetí </w:t>
      </w:r>
      <w:r w:rsidR="002C7E11" w:rsidRPr="0081271A">
        <w:t>je úspěšné absolvování Národních srovnávacích zkoušek</w:t>
      </w:r>
      <w:r w:rsidR="00273DD4" w:rsidRPr="00944CCC">
        <w:rPr>
          <w:szCs w:val="24"/>
        </w:rPr>
        <w:t xml:space="preserve"> (dále jen „NSZ“)</w:t>
      </w:r>
      <w:r w:rsidR="002C7E11" w:rsidRPr="00944CCC">
        <w:rPr>
          <w:szCs w:val="24"/>
        </w:rPr>
        <w:t>, jejichž ú</w:t>
      </w:r>
      <w:r w:rsidRPr="00944CCC">
        <w:rPr>
          <w:szCs w:val="24"/>
        </w:rPr>
        <w:t>čelem je ověřit předpoklady uchazeče o</w:t>
      </w:r>
      <w:r w:rsidR="00435B5E">
        <w:rPr>
          <w:szCs w:val="24"/>
        </w:rPr>
        <w:t> </w:t>
      </w:r>
      <w:r w:rsidRPr="00944CCC">
        <w:rPr>
          <w:szCs w:val="24"/>
        </w:rPr>
        <w:t xml:space="preserve">studium, zejména posoudit jeho </w:t>
      </w:r>
      <w:r w:rsidR="001F0DE3">
        <w:rPr>
          <w:szCs w:val="24"/>
        </w:rPr>
        <w:t>znalosti</w:t>
      </w:r>
      <w:r w:rsidRPr="00944CCC">
        <w:rPr>
          <w:szCs w:val="24"/>
        </w:rPr>
        <w:t xml:space="preserve"> a</w:t>
      </w:r>
      <w:r w:rsidR="00E1799E" w:rsidRPr="00944CCC">
        <w:rPr>
          <w:szCs w:val="24"/>
        </w:rPr>
        <w:t> </w:t>
      </w:r>
      <w:r w:rsidRPr="00944CCC">
        <w:rPr>
          <w:szCs w:val="24"/>
        </w:rPr>
        <w:t>schopnosti ke</w:t>
      </w:r>
      <w:r w:rsidR="00CF4116" w:rsidRPr="00944CCC">
        <w:rPr>
          <w:szCs w:val="24"/>
        </w:rPr>
        <w:t> </w:t>
      </w:r>
      <w:r w:rsidRPr="00944CCC">
        <w:rPr>
          <w:szCs w:val="24"/>
        </w:rPr>
        <w:t xml:space="preserve">studiu. </w:t>
      </w:r>
      <w:r w:rsidR="00D449B2" w:rsidRPr="00944CCC">
        <w:rPr>
          <w:szCs w:val="24"/>
        </w:rPr>
        <w:t>U uchazečů</w:t>
      </w:r>
      <w:r w:rsidR="00FD7CB5" w:rsidRPr="00944CCC">
        <w:rPr>
          <w:szCs w:val="24"/>
        </w:rPr>
        <w:t xml:space="preserve"> o</w:t>
      </w:r>
      <w:r w:rsidR="0053540F" w:rsidRPr="00944CCC">
        <w:rPr>
          <w:szCs w:val="24"/>
        </w:rPr>
        <w:t> </w:t>
      </w:r>
      <w:r w:rsidR="00FD7CB5" w:rsidRPr="00944CCC">
        <w:rPr>
          <w:szCs w:val="24"/>
        </w:rPr>
        <w:t>studi</w:t>
      </w:r>
      <w:r w:rsidR="00D12775" w:rsidRPr="00944CCC">
        <w:rPr>
          <w:szCs w:val="24"/>
        </w:rPr>
        <w:t>um</w:t>
      </w:r>
      <w:r w:rsidR="00432AFD">
        <w:rPr>
          <w:szCs w:val="24"/>
        </w:rPr>
        <w:t xml:space="preserve"> </w:t>
      </w:r>
      <w:r w:rsidR="00F6594E" w:rsidRPr="00257439">
        <w:rPr>
          <w:szCs w:val="24"/>
        </w:rPr>
        <w:t>se</w:t>
      </w:r>
      <w:r w:rsidR="0053540F" w:rsidRPr="00257439">
        <w:rPr>
          <w:szCs w:val="24"/>
        </w:rPr>
        <w:t> </w:t>
      </w:r>
      <w:r w:rsidR="00D449B2" w:rsidRPr="00257439">
        <w:rPr>
          <w:szCs w:val="24"/>
        </w:rPr>
        <w:t>předpokládá znalost anglického jazyka</w:t>
      </w:r>
      <w:r w:rsidR="00EF161F" w:rsidRPr="00257439">
        <w:rPr>
          <w:szCs w:val="24"/>
        </w:rPr>
        <w:t xml:space="preserve"> minimálně </w:t>
      </w:r>
      <w:r w:rsidR="00EF161F" w:rsidRPr="00257439">
        <w:t>na úrovni A</w:t>
      </w:r>
      <w:r w:rsidR="00AA54F4" w:rsidRPr="00257439">
        <w:t>2</w:t>
      </w:r>
      <w:r w:rsidR="00EF161F">
        <w:t xml:space="preserve"> podle</w:t>
      </w:r>
      <w:r w:rsidR="00D9003B">
        <w:t> </w:t>
      </w:r>
      <w:r w:rsidR="00EF161F">
        <w:t>Společného evropského referenčního rámce pro jazyky</w:t>
      </w:r>
      <w:r w:rsidR="00D449B2" w:rsidRPr="00944CCC">
        <w:rPr>
          <w:szCs w:val="24"/>
        </w:rPr>
        <w:t>.</w:t>
      </w:r>
    </w:p>
    <w:p w14:paraId="2B719EDC" w14:textId="77777777" w:rsidR="00A96D6B" w:rsidRPr="00944CCC" w:rsidRDefault="00A96D6B" w:rsidP="00A96D6B">
      <w:pPr>
        <w:ind w:right="23"/>
        <w:jc w:val="both"/>
        <w:rPr>
          <w:szCs w:val="24"/>
        </w:rPr>
      </w:pPr>
    </w:p>
    <w:p w14:paraId="7D58BF69" w14:textId="77777777" w:rsidR="00432AFD" w:rsidRPr="00432AFD" w:rsidRDefault="00432AFD" w:rsidP="00A96D6B">
      <w:pPr>
        <w:jc w:val="both"/>
        <w:rPr>
          <w:b/>
          <w:color w:val="000000"/>
        </w:rPr>
      </w:pPr>
      <w:r w:rsidRPr="00432AFD">
        <w:rPr>
          <w:b/>
          <w:color w:val="000000"/>
        </w:rPr>
        <w:t>2. Podmínky přijetí</w:t>
      </w:r>
    </w:p>
    <w:p w14:paraId="50B41A7A" w14:textId="1973495F" w:rsidR="00205511" w:rsidRDefault="00432AFD" w:rsidP="00A96D6B">
      <w:pPr>
        <w:spacing w:before="120"/>
        <w:jc w:val="both"/>
        <w:rPr>
          <w:color w:val="000000"/>
        </w:rPr>
      </w:pPr>
      <w:r>
        <w:rPr>
          <w:color w:val="000000"/>
        </w:rPr>
        <w:t>2.1</w:t>
      </w:r>
      <w:r w:rsidR="00205511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B055F7">
        <w:rPr>
          <w:color w:val="000000"/>
        </w:rPr>
        <w:t>e zákonem</w:t>
      </w:r>
      <w:r w:rsidR="00205511">
        <w:rPr>
          <w:color w:val="000000"/>
        </w:rPr>
        <w:t xml:space="preserve"> a </w:t>
      </w:r>
      <w:r w:rsidR="00B055F7">
        <w:rPr>
          <w:color w:val="000000"/>
        </w:rPr>
        <w:t xml:space="preserve">příslušnou </w:t>
      </w:r>
      <w:r w:rsidR="00205511">
        <w:rPr>
          <w:color w:val="000000"/>
        </w:rPr>
        <w:t>směrnicí rektora. Cizinci (s výjimkou občanů Slovenské republiky), kteří absolvovali zahraniční střední školu, do</w:t>
      </w:r>
      <w:r w:rsidR="00D90E5F">
        <w:rPr>
          <w:color w:val="000000"/>
        </w:rPr>
        <w:t>loží</w:t>
      </w:r>
      <w:r w:rsidR="00205511">
        <w:rPr>
          <w:color w:val="000000"/>
        </w:rPr>
        <w:t xml:space="preserve"> </w:t>
      </w:r>
      <w:r w:rsidR="004D1573">
        <w:rPr>
          <w:color w:val="000000"/>
        </w:rPr>
        <w:t>osvědčení o úspěšném absolvování</w:t>
      </w:r>
      <w:r w:rsidR="00205511">
        <w:rPr>
          <w:color w:val="000000"/>
        </w:rPr>
        <w:t xml:space="preserve"> zkoušky z českého jazyka </w:t>
      </w:r>
      <w:r w:rsidR="00001C12">
        <w:rPr>
          <w:color w:val="000000"/>
        </w:rPr>
        <w:t xml:space="preserve">minimálně </w:t>
      </w:r>
      <w:r w:rsidR="00205511">
        <w:rPr>
          <w:color w:val="000000"/>
        </w:rPr>
        <w:t>na</w:t>
      </w:r>
      <w:r w:rsidR="00001C12">
        <w:rPr>
          <w:color w:val="000000"/>
        </w:rPr>
        <w:t> </w:t>
      </w:r>
      <w:r w:rsidR="00205511">
        <w:rPr>
          <w:color w:val="000000"/>
        </w:rPr>
        <w:t>úrovni B2 podle </w:t>
      </w:r>
      <w:r w:rsidR="00205511">
        <w:t>Společného evropského referenčního rámce pro jazyky</w:t>
      </w:r>
      <w:r w:rsidR="00172E72">
        <w:t xml:space="preserve">, a to </w:t>
      </w:r>
      <w:r w:rsidR="00172E72" w:rsidRPr="00257439">
        <w:t xml:space="preserve">nejpozději </w:t>
      </w:r>
      <w:r w:rsidR="00172E72" w:rsidRPr="00257439">
        <w:rPr>
          <w:szCs w:val="24"/>
        </w:rPr>
        <w:t>do </w:t>
      </w:r>
      <w:r w:rsidR="00542D73" w:rsidRPr="00257439">
        <w:rPr>
          <w:szCs w:val="24"/>
        </w:rPr>
        <w:t>1</w:t>
      </w:r>
      <w:r w:rsidR="004E74B9" w:rsidRPr="00257439">
        <w:rPr>
          <w:szCs w:val="24"/>
        </w:rPr>
        <w:t>1</w:t>
      </w:r>
      <w:r w:rsidR="00542D73" w:rsidRPr="00257439">
        <w:rPr>
          <w:szCs w:val="24"/>
        </w:rPr>
        <w:t xml:space="preserve">. </w:t>
      </w:r>
      <w:r w:rsidR="004E74B9" w:rsidRPr="00257439">
        <w:rPr>
          <w:szCs w:val="24"/>
        </w:rPr>
        <w:t>srpna</w:t>
      </w:r>
      <w:r w:rsidR="00542D73" w:rsidRPr="007B2DFC">
        <w:rPr>
          <w:szCs w:val="24"/>
        </w:rPr>
        <w:t xml:space="preserve"> 20</w:t>
      </w:r>
      <w:r w:rsidR="007C4350" w:rsidRPr="007B2DFC">
        <w:rPr>
          <w:szCs w:val="24"/>
        </w:rPr>
        <w:t>2</w:t>
      </w:r>
      <w:r w:rsidR="00C94B03" w:rsidRPr="007B2DFC">
        <w:rPr>
          <w:szCs w:val="24"/>
        </w:rPr>
        <w:t>2</w:t>
      </w:r>
      <w:r w:rsidR="00205511" w:rsidRPr="007B2DFC">
        <w:rPr>
          <w:color w:val="000000"/>
        </w:rPr>
        <w:t>.</w:t>
      </w:r>
    </w:p>
    <w:p w14:paraId="2AB6D6F1" w14:textId="63DB9ACE" w:rsidR="00432AFD" w:rsidRDefault="00432AFD" w:rsidP="0081271A">
      <w:pPr>
        <w:spacing w:before="120"/>
        <w:jc w:val="both"/>
        <w:rPr>
          <w:szCs w:val="24"/>
        </w:rPr>
      </w:pPr>
      <w:r>
        <w:t>2.2</w:t>
      </w:r>
      <w:r w:rsidRPr="00894BCF">
        <w:t xml:space="preserve"> </w:t>
      </w:r>
      <w:r w:rsidR="007C4350" w:rsidRPr="005D25E9">
        <w:rPr>
          <w:szCs w:val="24"/>
        </w:rPr>
        <w:t>Uchazeč navržený na přijetí odevzdá</w:t>
      </w:r>
      <w:r w:rsidR="007C4350" w:rsidRPr="005D25E9">
        <w:rPr>
          <w:b/>
          <w:szCs w:val="24"/>
        </w:rPr>
        <w:t xml:space="preserve"> </w:t>
      </w:r>
      <w:r w:rsidR="00BA1630" w:rsidRPr="005F65DB">
        <w:rPr>
          <w:szCs w:val="24"/>
        </w:rPr>
        <w:t>nejpozději</w:t>
      </w:r>
      <w:r w:rsidR="00BA1630">
        <w:rPr>
          <w:b/>
          <w:szCs w:val="24"/>
        </w:rPr>
        <w:t xml:space="preserve"> </w:t>
      </w:r>
      <w:r w:rsidR="007C4350" w:rsidRPr="005D25E9">
        <w:rPr>
          <w:szCs w:val="24"/>
        </w:rPr>
        <w:t>u zápisu ke studiu úředně ověřenou kopii maturitního vysvědčení</w:t>
      </w:r>
      <w:r w:rsidR="007C4350">
        <w:rPr>
          <w:szCs w:val="24"/>
        </w:rPr>
        <w:t xml:space="preserve"> a </w:t>
      </w:r>
      <w:r w:rsidR="00E40256" w:rsidRPr="009D5D08">
        <w:rPr>
          <w:szCs w:val="24"/>
        </w:rPr>
        <w:t>současně také</w:t>
      </w:r>
      <w:r w:rsidR="007C4350" w:rsidRPr="00AC7D61">
        <w:rPr>
          <w:szCs w:val="24"/>
        </w:rPr>
        <w:t xml:space="preserve"> </w:t>
      </w:r>
      <w:r w:rsidR="00D11607" w:rsidRPr="005C6A3B">
        <w:rPr>
          <w:b/>
          <w:i/>
          <w:szCs w:val="24"/>
        </w:rPr>
        <w:t>Lékařský posudek</w:t>
      </w:r>
      <w:r w:rsidR="007C4350" w:rsidRPr="005C6A3B">
        <w:rPr>
          <w:b/>
          <w:i/>
          <w:szCs w:val="24"/>
        </w:rPr>
        <w:t xml:space="preserve"> o zdravotní způsobilosti ke</w:t>
      </w:r>
      <w:r w:rsidR="00E40256" w:rsidRPr="005C6A3B">
        <w:rPr>
          <w:b/>
          <w:i/>
          <w:szCs w:val="24"/>
        </w:rPr>
        <w:t> </w:t>
      </w:r>
      <w:r w:rsidR="007C4350" w:rsidRPr="005C6A3B">
        <w:rPr>
          <w:b/>
          <w:i/>
          <w:szCs w:val="24"/>
        </w:rPr>
        <w:t>vzdělávání</w:t>
      </w:r>
      <w:r w:rsidR="007C4350" w:rsidRPr="0081271A">
        <w:rPr>
          <w:rStyle w:val="Hypertextovodkaz"/>
          <w:b/>
          <w:i/>
          <w:u w:val="none"/>
        </w:rPr>
        <w:t xml:space="preserve"> </w:t>
      </w:r>
      <w:r w:rsidR="007C4350">
        <w:rPr>
          <w:szCs w:val="24"/>
        </w:rPr>
        <w:t xml:space="preserve">potvrzující zdravotní způsobilost ke studiu a výkonu praxe. </w:t>
      </w:r>
      <w:r w:rsidRPr="00894BCF">
        <w:rPr>
          <w:szCs w:val="24"/>
        </w:rPr>
        <w:t>Bez kompletní dokumentace nemůže být uchazeč přijat ke studiu a zapsán. 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</w:p>
    <w:p w14:paraId="77974A76" w14:textId="77777777" w:rsidR="008A4792" w:rsidRPr="0081271A" w:rsidRDefault="008A4792" w:rsidP="0081271A">
      <w:pPr>
        <w:jc w:val="both"/>
        <w:rPr>
          <w:b/>
        </w:rPr>
      </w:pPr>
    </w:p>
    <w:p w14:paraId="4360A6C7" w14:textId="77777777" w:rsidR="00432AFD" w:rsidRPr="00432AFD" w:rsidRDefault="00432AFD" w:rsidP="00A96D6B">
      <w:pPr>
        <w:jc w:val="both"/>
        <w:rPr>
          <w:b/>
        </w:rPr>
      </w:pPr>
      <w:r w:rsidRPr="00432AFD">
        <w:rPr>
          <w:b/>
          <w:szCs w:val="24"/>
        </w:rPr>
        <w:t>3. Organizace přijímacího řízení</w:t>
      </w:r>
    </w:p>
    <w:p w14:paraId="3F445EB0" w14:textId="6E2ABB89" w:rsidR="007333DF" w:rsidRPr="001A1F10" w:rsidRDefault="00432AFD" w:rsidP="007333DF">
      <w:pPr>
        <w:jc w:val="both"/>
        <w:rPr>
          <w:szCs w:val="24"/>
        </w:rPr>
      </w:pPr>
      <w:r>
        <w:rPr>
          <w:szCs w:val="24"/>
        </w:rPr>
        <w:t>3.1</w:t>
      </w:r>
      <w:r w:rsidR="0016443E" w:rsidRPr="00803390">
        <w:rPr>
          <w:szCs w:val="24"/>
        </w:rPr>
        <w:t xml:space="preserve"> Přijímací řízení organizuje </w:t>
      </w:r>
      <w:hyperlink r:id="rId8" w:history="1">
        <w:r w:rsidR="00314FB1" w:rsidRPr="004C034A">
          <w:rPr>
            <w:rStyle w:val="Hypertextovodkaz"/>
            <w:szCs w:val="24"/>
          </w:rPr>
          <w:t>studijní oddělení FHS</w:t>
        </w:r>
        <w:r w:rsidR="00542D73" w:rsidRPr="004C034A">
          <w:rPr>
            <w:rStyle w:val="Hypertextovodkaz"/>
            <w:szCs w:val="24"/>
          </w:rPr>
          <w:t xml:space="preserve"> </w:t>
        </w:r>
        <w:r w:rsidR="00542D73" w:rsidRPr="005F65DB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 w:rsidR="0016443E" w:rsidRPr="00803390">
        <w:rPr>
          <w:szCs w:val="24"/>
        </w:rPr>
        <w:t>.</w:t>
      </w:r>
      <w:r w:rsidR="00542D73">
        <w:rPr>
          <w:rStyle w:val="Hypertextovodkaz"/>
          <w:szCs w:val="24"/>
        </w:rPr>
        <w:t xml:space="preserve"> </w:t>
      </w:r>
      <w:r w:rsidR="0016443E" w:rsidRPr="00803390">
        <w:rPr>
          <w:szCs w:val="24"/>
        </w:rPr>
        <w:t xml:space="preserve"> Přihlášku je nutno podat elektronicky na</w:t>
      </w:r>
      <w:r w:rsidR="00314FB1">
        <w:rPr>
          <w:szCs w:val="24"/>
        </w:rPr>
        <w:t> 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454BDB">
        <w:rPr>
          <w:szCs w:val="24"/>
        </w:rPr>
        <w:t xml:space="preserve">uhradit poplatek </w:t>
      </w:r>
      <w:r w:rsidR="00444490">
        <w:t xml:space="preserve">za </w:t>
      </w:r>
      <w:r w:rsidR="003A7905">
        <w:t>úkony spojené s</w:t>
      </w:r>
      <w:r w:rsidR="009A4017">
        <w:t> </w:t>
      </w:r>
      <w:r w:rsidR="00444490">
        <w:t>přijímací</w:t>
      </w:r>
      <w:r w:rsidR="003A7905">
        <w:t>m</w:t>
      </w:r>
      <w:r w:rsidR="00444490">
        <w:t xml:space="preserve"> řízení</w:t>
      </w:r>
      <w:r w:rsidR="003A7905">
        <w:t>m</w:t>
      </w:r>
      <w:r w:rsidR="00435B5E" w:rsidRPr="00435B5E">
        <w:t xml:space="preserve"> </w:t>
      </w:r>
      <w:r w:rsidR="003A7905">
        <w:t xml:space="preserve">(dále jen „poplatek“) </w:t>
      </w:r>
      <w:r w:rsidR="00043F62">
        <w:t>dle odst. 3.2</w:t>
      </w:r>
      <w:r w:rsidR="00435B5E">
        <w:t xml:space="preserve"> této směrnice</w:t>
      </w:r>
      <w:r w:rsidR="001F0DE3">
        <w:t>, a to</w:t>
      </w:r>
      <w:r w:rsidR="00444490" w:rsidRPr="00803390">
        <w:rPr>
          <w:szCs w:val="24"/>
        </w:rPr>
        <w:t xml:space="preserve"> </w:t>
      </w:r>
      <w:r w:rsidR="00542D73" w:rsidRPr="00257439">
        <w:rPr>
          <w:rFonts w:ascii="TimesNewRomanPSMT" w:hAnsi="TimesNewRomanPSMT" w:cs="TimesNewRomanPSMT"/>
          <w:b/>
        </w:rPr>
        <w:t xml:space="preserve">do </w:t>
      </w:r>
      <w:r w:rsidR="004E74B9" w:rsidRPr="00257439">
        <w:rPr>
          <w:rFonts w:ascii="TimesNewRomanPSMT" w:hAnsi="TimesNewRomanPSMT" w:cs="TimesNewRomanPSMT"/>
          <w:b/>
        </w:rPr>
        <w:t>1</w:t>
      </w:r>
      <w:r w:rsidR="00542D73" w:rsidRPr="00257439">
        <w:rPr>
          <w:rFonts w:ascii="TimesNewRomanPSMT" w:hAnsi="TimesNewRomanPSMT" w:cs="TimesNewRomanPSMT"/>
          <w:b/>
        </w:rPr>
        <w:t xml:space="preserve">1. </w:t>
      </w:r>
      <w:r w:rsidR="004E74B9" w:rsidRPr="00257439">
        <w:rPr>
          <w:rFonts w:ascii="TimesNewRomanPSMT" w:hAnsi="TimesNewRomanPSMT" w:cs="TimesNewRomanPSMT"/>
          <w:b/>
        </w:rPr>
        <w:t>srpna</w:t>
      </w:r>
      <w:r w:rsidR="00542D73" w:rsidRPr="00B672D5">
        <w:rPr>
          <w:rFonts w:ascii="TimesNewRomanPSMT" w:hAnsi="TimesNewRomanPSMT" w:cs="TimesNewRomanPSMT"/>
          <w:b/>
        </w:rPr>
        <w:t xml:space="preserve"> 20</w:t>
      </w:r>
      <w:r w:rsidR="00A2447B" w:rsidRPr="00B672D5">
        <w:rPr>
          <w:rFonts w:ascii="TimesNewRomanPSMT" w:hAnsi="TimesNewRomanPSMT" w:cs="TimesNewRomanPSMT"/>
          <w:b/>
        </w:rPr>
        <w:t>2</w:t>
      </w:r>
      <w:r w:rsidR="00C94B03">
        <w:rPr>
          <w:rFonts w:ascii="TimesNewRomanPSMT" w:hAnsi="TimesNewRomanPSMT" w:cs="TimesNewRomanPSMT"/>
          <w:b/>
        </w:rPr>
        <w:t>2</w:t>
      </w:r>
      <w:r w:rsidR="00542D73">
        <w:rPr>
          <w:szCs w:val="24"/>
        </w:rPr>
        <w:t>.</w:t>
      </w:r>
      <w:r w:rsidR="0016443E" w:rsidRPr="00894BCF">
        <w:rPr>
          <w:b/>
          <w:szCs w:val="24"/>
        </w:rPr>
        <w:t xml:space="preserve"> </w:t>
      </w:r>
      <w:r w:rsidR="0016443E" w:rsidRPr="00894BCF">
        <w:rPr>
          <w:szCs w:val="24"/>
        </w:rPr>
        <w:t xml:space="preserve">Uchazeč </w:t>
      </w:r>
      <w:r w:rsidR="004B1225" w:rsidRPr="00894BCF">
        <w:rPr>
          <w:szCs w:val="24"/>
        </w:rPr>
        <w:t>vol</w:t>
      </w:r>
      <w:r w:rsidR="0016443E" w:rsidRPr="00894BCF">
        <w:rPr>
          <w:szCs w:val="24"/>
        </w:rPr>
        <w:t xml:space="preserve">í </w:t>
      </w:r>
      <w:r w:rsidR="004B1225" w:rsidRPr="00894BCF">
        <w:rPr>
          <w:szCs w:val="24"/>
        </w:rPr>
        <w:t>v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přihlášce typ studia (</w:t>
      </w:r>
      <w:r w:rsidR="0016443E" w:rsidRPr="00894BCF">
        <w:rPr>
          <w:b/>
          <w:bCs/>
          <w:szCs w:val="24"/>
        </w:rPr>
        <w:t>bakalářský</w:t>
      </w:r>
      <w:r w:rsidR="0016443E" w:rsidRPr="00894BCF">
        <w:rPr>
          <w:szCs w:val="24"/>
        </w:rPr>
        <w:t>),</w:t>
      </w:r>
      <w:r w:rsidR="006540E6">
        <w:rPr>
          <w:szCs w:val="24"/>
        </w:rPr>
        <w:t xml:space="preserve"> </w:t>
      </w:r>
      <w:r w:rsidR="006540E6" w:rsidRPr="00894BCF">
        <w:rPr>
          <w:szCs w:val="24"/>
        </w:rPr>
        <w:t>formu studia (</w:t>
      </w:r>
      <w:r w:rsidR="006540E6" w:rsidRPr="00894BCF">
        <w:rPr>
          <w:b/>
          <w:bCs/>
          <w:szCs w:val="24"/>
        </w:rPr>
        <w:t xml:space="preserve">prezenční </w:t>
      </w:r>
      <w:r w:rsidR="006540E6" w:rsidRPr="00894BCF">
        <w:rPr>
          <w:bCs/>
          <w:szCs w:val="24"/>
        </w:rPr>
        <w:t>nebo</w:t>
      </w:r>
      <w:r w:rsidR="003D1782">
        <w:rPr>
          <w:bCs/>
          <w:szCs w:val="24"/>
        </w:rPr>
        <w:t> </w:t>
      </w:r>
      <w:r w:rsidR="006540E6" w:rsidRPr="00894BCF">
        <w:rPr>
          <w:b/>
          <w:bCs/>
          <w:szCs w:val="24"/>
        </w:rPr>
        <w:t>kombinovaná</w:t>
      </w:r>
      <w:r w:rsidR="006540E6" w:rsidRPr="00894BCF">
        <w:rPr>
          <w:szCs w:val="24"/>
        </w:rPr>
        <w:t>)</w:t>
      </w:r>
      <w:r w:rsidR="006540E6">
        <w:rPr>
          <w:szCs w:val="24"/>
        </w:rPr>
        <w:t>,</w:t>
      </w:r>
      <w:r w:rsidR="0016443E" w:rsidRPr="00894BCF">
        <w:rPr>
          <w:szCs w:val="24"/>
        </w:rPr>
        <w:t xml:space="preserve"> název studijního programu, na který se hlásí (</w:t>
      </w:r>
      <w:r w:rsidR="004E74B9" w:rsidRPr="004E74B9">
        <w:rPr>
          <w:b/>
          <w:szCs w:val="24"/>
        </w:rPr>
        <w:t>Zdravotně sociální péče</w:t>
      </w:r>
      <w:r w:rsidR="00A2447B">
        <w:rPr>
          <w:bCs/>
          <w:szCs w:val="24"/>
        </w:rPr>
        <w:t>)</w:t>
      </w:r>
      <w:r w:rsidR="0016443E" w:rsidRPr="00894BCF">
        <w:rPr>
          <w:szCs w:val="24"/>
        </w:rPr>
        <w:t xml:space="preserve">. Rovněž je nutno uvést </w:t>
      </w:r>
      <w:r w:rsidR="00542D73">
        <w:rPr>
          <w:szCs w:val="24"/>
        </w:rPr>
        <w:t xml:space="preserve">pravdivé </w:t>
      </w:r>
      <w:r w:rsidR="0016443E" w:rsidRPr="00894BCF">
        <w:rPr>
          <w:szCs w:val="24"/>
        </w:rPr>
        <w:t>údaje o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absolvované střední škole (IZO + obor střední školy)</w:t>
      </w:r>
      <w:r w:rsidR="006D0534">
        <w:rPr>
          <w:szCs w:val="24"/>
        </w:rPr>
        <w:t>;</w:t>
      </w:r>
      <w:r w:rsidR="006F3181" w:rsidRPr="00894BCF">
        <w:rPr>
          <w:szCs w:val="24"/>
        </w:rPr>
        <w:t xml:space="preserve"> prospěch ze střední školy se</w:t>
      </w:r>
      <w:r w:rsidR="00EA0153">
        <w:rPr>
          <w:szCs w:val="24"/>
        </w:rPr>
        <w:t> </w:t>
      </w:r>
      <w:r w:rsidR="006F3181" w:rsidRPr="00894BCF">
        <w:rPr>
          <w:szCs w:val="24"/>
        </w:rPr>
        <w:t>nevyplňuje</w:t>
      </w:r>
      <w:r w:rsidR="00CD5607" w:rsidRPr="009F6D4F">
        <w:t>.</w:t>
      </w:r>
      <w:r w:rsidR="00FA4CF5">
        <w:t xml:space="preserve"> </w:t>
      </w:r>
      <w:r w:rsidR="007333DF" w:rsidRPr="00706ED1">
        <w:rPr>
          <w:b/>
          <w:bCs/>
          <w:szCs w:val="24"/>
        </w:rPr>
        <w:t>Uchazeč se specifickými potřebami</w:t>
      </w:r>
      <w:r w:rsidR="007333DF" w:rsidRPr="00706ED1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</w:t>
      </w:r>
      <w:r w:rsidR="007333DF" w:rsidRPr="00706ED1">
        <w:rPr>
          <w:szCs w:val="24"/>
        </w:rPr>
        <w:lastRenderedPageBreak/>
        <w:t xml:space="preserve">poruchy autistického spektra, jiné obtíže (psychické, somatické onemocnění, logopedické obtíže). </w:t>
      </w:r>
    </w:p>
    <w:p w14:paraId="6DEB0837" w14:textId="620DC9BC" w:rsidR="00F925A9" w:rsidRDefault="00435B5E" w:rsidP="00A96D6B">
      <w:pPr>
        <w:spacing w:before="120"/>
        <w:jc w:val="both"/>
      </w:pPr>
      <w:r>
        <w:rPr>
          <w:szCs w:val="24"/>
        </w:rPr>
        <w:t>Doručením přihlášky prostřednictvím výše uvedené webové adresy je zahájeno přijímací řízení.</w:t>
      </w:r>
    </w:p>
    <w:p w14:paraId="0E5AEC0D" w14:textId="10C56FF2" w:rsidR="00A2447B" w:rsidRDefault="00432AFD" w:rsidP="00A97B10">
      <w:pPr>
        <w:spacing w:before="120"/>
        <w:jc w:val="both"/>
      </w:pPr>
      <w:r w:rsidRPr="00511A4E">
        <w:t>3.</w:t>
      </w:r>
      <w:r w:rsidR="00A2447B" w:rsidRPr="00511A4E">
        <w:t>2 Výše poplatku je upravena statutem. Konkrétní vyčíslení tohoto poplatku pro daný akademický rok je uvedeno v</w:t>
      </w:r>
      <w:r w:rsidR="00A2447B">
        <w:t> </w:t>
      </w:r>
      <w:r w:rsidR="00A2447B" w:rsidRPr="00511A4E">
        <w:t xml:space="preserve">příslušné směrnici rektora a činí </w:t>
      </w:r>
      <w:r w:rsidR="00A2447B" w:rsidRPr="006D3A68">
        <w:t>430</w:t>
      </w:r>
      <w:r w:rsidR="00A2447B" w:rsidRPr="00511A4E">
        <w:t xml:space="preserve"> Kč. Poplatek je třeba poukázat na</w:t>
      </w:r>
      <w:r w:rsidR="00A2447B">
        <w:t xml:space="preserve"> </w:t>
      </w:r>
      <w:r w:rsidR="00A2447B" w:rsidRPr="00511A4E">
        <w:t>bankovní účet u</w:t>
      </w:r>
      <w:r w:rsidR="00A2447B">
        <w:t xml:space="preserve"> </w:t>
      </w:r>
      <w:r w:rsidR="00A2447B" w:rsidRPr="00511A4E">
        <w:t>KB Zlín:</w:t>
      </w:r>
      <w:r w:rsidR="00A2447B" w:rsidRPr="00511A4E">
        <w:rPr>
          <w:b/>
        </w:rPr>
        <w:t xml:space="preserve"> 27-1925270277/0100</w:t>
      </w:r>
      <w:r w:rsidR="00A2447B" w:rsidRPr="00511A4E">
        <w:t>, IBAN: CZ7501000000271925270277, SWIFT (BIC): KOMBCZPPXXX, majitel účtu: UTB ve Zlíně, nám. T. G. Masaryka 5555, 760 01</w:t>
      </w:r>
      <w:r w:rsidR="00A2447B">
        <w:t> </w:t>
      </w:r>
      <w:r w:rsidR="00A2447B" w:rsidRPr="00511A4E">
        <w:t xml:space="preserve">Zlín, variabilní symbol: </w:t>
      </w:r>
      <w:r w:rsidR="00A2447B" w:rsidRPr="00511A4E">
        <w:rPr>
          <w:b/>
        </w:rPr>
        <w:t>6903602990</w:t>
      </w:r>
      <w:r w:rsidR="00A2447B" w:rsidRPr="00511A4E">
        <w:t xml:space="preserve">, specifický symbol: </w:t>
      </w:r>
      <w:r w:rsidR="00A2447B" w:rsidRPr="00511A4E">
        <w:rPr>
          <w:b/>
        </w:rPr>
        <w:t>oborové číslo uchazeče</w:t>
      </w:r>
      <w:r w:rsidR="00A2447B" w:rsidRPr="00511A4E"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</w:t>
      </w:r>
      <w:r w:rsidR="00A2447B">
        <w:t> </w:t>
      </w:r>
      <w:r w:rsidR="00A2447B" w:rsidRPr="00511A4E">
        <w:t>platbě na studijním oddělení FHS</w:t>
      </w:r>
      <w:r w:rsidR="00A2447B" w:rsidRPr="00511A4E">
        <w:rPr>
          <w:b/>
        </w:rPr>
        <w:t xml:space="preserve"> </w:t>
      </w:r>
      <w:r w:rsidR="00A2447B" w:rsidRPr="00FF4E3F">
        <w:rPr>
          <w:b/>
        </w:rPr>
        <w:t xml:space="preserve">do </w:t>
      </w:r>
      <w:r w:rsidR="00A2447B" w:rsidRPr="00FF4E3F">
        <w:rPr>
          <w:b/>
          <w:bCs/>
          <w:szCs w:val="24"/>
        </w:rPr>
        <w:t>1</w:t>
      </w:r>
      <w:r w:rsidR="004E74B9" w:rsidRPr="00FF4E3F">
        <w:rPr>
          <w:b/>
          <w:bCs/>
          <w:szCs w:val="24"/>
        </w:rPr>
        <w:t>9</w:t>
      </w:r>
      <w:r w:rsidR="00A2447B" w:rsidRPr="00FF4E3F">
        <w:rPr>
          <w:b/>
        </w:rPr>
        <w:t xml:space="preserve">. </w:t>
      </w:r>
      <w:r w:rsidR="00ED4D07" w:rsidRPr="00FF4E3F">
        <w:rPr>
          <w:b/>
        </w:rPr>
        <w:t>srpna</w:t>
      </w:r>
      <w:r w:rsidR="00A2447B" w:rsidRPr="00FF4E3F">
        <w:rPr>
          <w:b/>
        </w:rPr>
        <w:t xml:space="preserve"> </w:t>
      </w:r>
      <w:r w:rsidR="00A2447B" w:rsidRPr="00FF4E3F">
        <w:rPr>
          <w:b/>
          <w:bCs/>
          <w:szCs w:val="24"/>
        </w:rPr>
        <w:t>202</w:t>
      </w:r>
      <w:r w:rsidR="00BD6367" w:rsidRPr="00FF4E3F">
        <w:rPr>
          <w:b/>
          <w:bCs/>
          <w:szCs w:val="24"/>
        </w:rPr>
        <w:t>2</w:t>
      </w:r>
      <w:r w:rsidR="00A2447B" w:rsidRPr="00FF4E3F">
        <w:rPr>
          <w:b/>
        </w:rPr>
        <w:t xml:space="preserve">. </w:t>
      </w:r>
      <w:r w:rsidR="00A2447B" w:rsidRPr="00FF4E3F">
        <w:t>Uchazeč</w:t>
      </w:r>
      <w:r w:rsidR="00A2447B" w:rsidRPr="00511A4E">
        <w:t xml:space="preserve"> </w:t>
      </w:r>
      <w:r w:rsidR="00A2447B" w:rsidRPr="0081271A">
        <w:t xml:space="preserve">o studium, který neuhradí výše uvedený poplatek, nebo uchazeč, k jehož přihlášce nebude přiřazen poplatek ve výše uvedené lhůtě, </w:t>
      </w:r>
      <w:r w:rsidR="00A2447B" w:rsidRPr="00A97B10">
        <w:t>bude studijním oddělením vyzván k jeho úhradě. Neuhradí-li uchazeč o studium poplatek ani</w:t>
      </w:r>
      <w:r w:rsidR="00A2447B">
        <w:t xml:space="preserve"> </w:t>
      </w:r>
      <w:r w:rsidR="00A2447B" w:rsidRPr="00A97B10">
        <w:t>v dodatečné lhůtě stanovené ve</w:t>
      </w:r>
      <w:r w:rsidR="00A2447B">
        <w:t xml:space="preserve"> </w:t>
      </w:r>
      <w:r w:rsidR="00A2447B" w:rsidRPr="00A97B10">
        <w:t>výzvě, přijímací řízení bude zastaveno</w:t>
      </w:r>
      <w:r w:rsidR="00A2447B" w:rsidRPr="00511A4E">
        <w:t>.</w:t>
      </w:r>
    </w:p>
    <w:p w14:paraId="153155A2" w14:textId="1ED7BA77" w:rsidR="00A2447B" w:rsidRDefault="00257439" w:rsidP="00A2447B">
      <w:pPr>
        <w:spacing w:before="120"/>
        <w:jc w:val="both"/>
      </w:pPr>
      <w:r>
        <w:t xml:space="preserve">3.3 </w:t>
      </w:r>
      <w:r w:rsidR="00A2447B">
        <w:t>O přijetí uchazeče rozhoduje děkan FHS</w:t>
      </w:r>
      <w:r>
        <w:t xml:space="preserve"> na základě návrhu komise pro přijímací řízení.</w:t>
      </w:r>
    </w:p>
    <w:p w14:paraId="172C6C79" w14:textId="77777777" w:rsidR="00706ED1" w:rsidRPr="0081271A" w:rsidRDefault="00706ED1" w:rsidP="00F925A9">
      <w:pPr>
        <w:jc w:val="both"/>
        <w:rPr>
          <w:b/>
        </w:rPr>
      </w:pPr>
    </w:p>
    <w:p w14:paraId="74AAAB2F" w14:textId="46CBE567" w:rsidR="0016443E" w:rsidRDefault="00432AFD" w:rsidP="00F925A9">
      <w:pPr>
        <w:jc w:val="both"/>
        <w:rPr>
          <w:b/>
        </w:rPr>
      </w:pPr>
      <w:r>
        <w:rPr>
          <w:b/>
        </w:rPr>
        <w:t>4</w:t>
      </w:r>
      <w:r w:rsidR="00F925A9" w:rsidRPr="00F925A9">
        <w:rPr>
          <w:b/>
        </w:rPr>
        <w:t>.</w:t>
      </w:r>
      <w:r w:rsidR="00F925A9">
        <w:t xml:space="preserve"> </w:t>
      </w:r>
      <w:r w:rsidR="000C767B">
        <w:rPr>
          <w:b/>
        </w:rPr>
        <w:t>Další podmínky přijetí</w:t>
      </w:r>
    </w:p>
    <w:p w14:paraId="1B578AEC" w14:textId="33856C9C" w:rsidR="0016443E" w:rsidRDefault="00432AFD" w:rsidP="00A96D6B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273DD4">
        <w:t xml:space="preserve"> výsledků v 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273DD4">
        <w:t>, s.r.</w:t>
      </w:r>
      <w:r w:rsidR="0016443E" w:rsidRPr="0053540F">
        <w:t xml:space="preserve">o. (dále jen </w:t>
      </w:r>
      <w:r w:rsidR="00273DD4">
        <w:t>„</w:t>
      </w:r>
      <w:proofErr w:type="spellStart"/>
      <w:r w:rsidR="0016443E" w:rsidRPr="0053540F">
        <w:t>Scio</w:t>
      </w:r>
      <w:proofErr w:type="spellEnd"/>
      <w:r w:rsidR="00273DD4" w:rsidRPr="00416BC0">
        <w:t>“</w:t>
      </w:r>
      <w:r w:rsidR="0016443E" w:rsidRPr="00416BC0">
        <w:t xml:space="preserve">) </w:t>
      </w:r>
      <w:r w:rsidR="0068430E">
        <w:t xml:space="preserve">dosažených </w:t>
      </w:r>
      <w:r w:rsidR="0016443E" w:rsidRPr="00416BC0">
        <w:t>v období</w:t>
      </w:r>
      <w:r w:rsidR="0016443E" w:rsidRPr="00294D83">
        <w:rPr>
          <w:b/>
        </w:rPr>
        <w:t xml:space="preserve"> </w:t>
      </w:r>
      <w:r w:rsidR="00192DA6">
        <w:rPr>
          <w:b/>
        </w:rPr>
        <w:t xml:space="preserve">od </w:t>
      </w:r>
      <w:r w:rsidR="004E74B9">
        <w:rPr>
          <w:b/>
        </w:rPr>
        <w:t>11</w:t>
      </w:r>
      <w:r w:rsidR="00192DA6">
        <w:rPr>
          <w:b/>
        </w:rPr>
        <w:t xml:space="preserve">. </w:t>
      </w:r>
      <w:r w:rsidR="004E74B9">
        <w:rPr>
          <w:b/>
        </w:rPr>
        <w:t>prosince</w:t>
      </w:r>
      <w:r w:rsidR="00C94B03">
        <w:rPr>
          <w:b/>
        </w:rPr>
        <w:t xml:space="preserve"> </w:t>
      </w:r>
      <w:r w:rsidR="00192DA6">
        <w:rPr>
          <w:b/>
        </w:rPr>
        <w:t>20</w:t>
      </w:r>
      <w:r w:rsidR="00A2447B">
        <w:rPr>
          <w:b/>
        </w:rPr>
        <w:t>2</w:t>
      </w:r>
      <w:r w:rsidR="004E74B9">
        <w:rPr>
          <w:b/>
        </w:rPr>
        <w:t>1</w:t>
      </w:r>
      <w:r w:rsidR="00192DA6">
        <w:rPr>
          <w:b/>
        </w:rPr>
        <w:t xml:space="preserve"> do 2</w:t>
      </w:r>
      <w:r w:rsidR="004E74B9">
        <w:rPr>
          <w:b/>
        </w:rPr>
        <w:t>0</w:t>
      </w:r>
      <w:r w:rsidR="00192DA6">
        <w:rPr>
          <w:b/>
        </w:rPr>
        <w:t xml:space="preserve">. </w:t>
      </w:r>
      <w:r w:rsidR="004E74B9">
        <w:rPr>
          <w:b/>
        </w:rPr>
        <w:t>srpna</w:t>
      </w:r>
      <w:r w:rsidR="00A2447B">
        <w:rPr>
          <w:b/>
        </w:rPr>
        <w:t xml:space="preserve"> </w:t>
      </w:r>
      <w:r w:rsidR="00192DA6">
        <w:rPr>
          <w:b/>
        </w:rPr>
        <w:t>20</w:t>
      </w:r>
      <w:r w:rsidR="00A2447B">
        <w:rPr>
          <w:b/>
        </w:rPr>
        <w:t>2</w:t>
      </w:r>
      <w:r w:rsidR="00C94B03">
        <w:rPr>
          <w:b/>
        </w:rPr>
        <w:t>2</w:t>
      </w:r>
      <w:r w:rsidR="00192DA6">
        <w:rPr>
          <w:b/>
        </w:rPr>
        <w:t xml:space="preserve"> (včetně)</w:t>
      </w:r>
      <w:r w:rsidR="00706ED1">
        <w:rPr>
          <w:b/>
        </w:rPr>
        <w:t>,</w:t>
      </w:r>
      <w:r w:rsidR="0016443E">
        <w:t xml:space="preserve"> </w:t>
      </w:r>
      <w:r w:rsidR="00706ED1">
        <w:t>v</w:t>
      </w:r>
      <w:r w:rsidR="0016443E">
        <w:t>iz</w:t>
      </w:r>
      <w:r w:rsidR="00706ED1">
        <w:t xml:space="preserve"> </w:t>
      </w:r>
      <w:hyperlink r:id="rId10" w:history="1">
        <w:r w:rsidR="00716766" w:rsidRPr="00D028B3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257439">
        <w:rPr>
          <w:b/>
        </w:rPr>
        <w:t xml:space="preserve">, </w:t>
      </w:r>
      <w:r w:rsidR="002C1A14">
        <w:rPr>
          <w:b/>
        </w:rPr>
        <w:t>ani nepořádá náhradní termín přijí</w:t>
      </w:r>
      <w:r w:rsidR="00257439">
        <w:rPr>
          <w:b/>
        </w:rPr>
        <w:t>mací zkoušky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08794905" w14:textId="013AC4F9" w:rsidR="0016443E" w:rsidRDefault="00257439">
      <w:pPr>
        <w:overflowPunct/>
        <w:spacing w:before="120"/>
        <w:jc w:val="both"/>
        <w:textAlignment w:val="auto"/>
      </w:pPr>
      <w:r w:rsidRPr="00FF4E3F">
        <w:t>Vzhledem k tomu,</w:t>
      </w:r>
      <w:r w:rsidR="0069030F">
        <w:t xml:space="preserve"> </w:t>
      </w:r>
      <w:r w:rsidR="0069030F" w:rsidRPr="00C66171">
        <w:t>že FHS pro přijímání uchazečů uznává termíny NSZ</w:t>
      </w:r>
      <w:r w:rsidR="0069030F">
        <w:t xml:space="preserve"> </w:t>
      </w:r>
      <w:r w:rsidRPr="00FF4E3F">
        <w:t xml:space="preserve">od 11. prosince 2021 do 20. </w:t>
      </w:r>
      <w:r w:rsidR="002C1A14">
        <w:t>srpna</w:t>
      </w:r>
      <w:r w:rsidRPr="00FF4E3F">
        <w:t xml:space="preserve"> 202</w:t>
      </w:r>
      <w:r w:rsidR="002C1A14">
        <w:t>2</w:t>
      </w:r>
      <w:r w:rsidRPr="00FF4E3F">
        <w:t xml:space="preserve"> (včetně), nebude možné se při neúčasti na žádném z termínů odvolávat na překážky na straně uchazeče.</w:t>
      </w:r>
      <w:r>
        <w:t xml:space="preserve"> </w:t>
      </w:r>
    </w:p>
    <w:p w14:paraId="2FF2EAA8" w14:textId="26F21523" w:rsidR="0016443E" w:rsidRDefault="0016443E">
      <w:pPr>
        <w:overflowPunct/>
        <w:spacing w:before="120"/>
        <w:jc w:val="both"/>
        <w:textAlignment w:val="auto"/>
      </w:pPr>
      <w:r>
        <w:t>F</w:t>
      </w:r>
      <w:r w:rsidR="00975F5B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A726BD">
        <w:t> </w:t>
      </w:r>
      <w:r w:rsidRPr="0081271A">
        <w:t>NSZ</w:t>
      </w:r>
      <w:r w:rsidR="00A726BD" w:rsidRPr="0081271A">
        <w:t xml:space="preserve"> </w:t>
      </w:r>
      <w:r w:rsidR="00A2447B" w:rsidRPr="00B672D5">
        <w:t>do 2</w:t>
      </w:r>
      <w:r w:rsidR="004E74B9">
        <w:t>0</w:t>
      </w:r>
      <w:r w:rsidR="00A2447B" w:rsidRPr="00B672D5">
        <w:t xml:space="preserve">. </w:t>
      </w:r>
      <w:r w:rsidR="004E74B9">
        <w:t>srpna</w:t>
      </w:r>
      <w:r w:rsidR="00A2447B" w:rsidRPr="00B672D5">
        <w:t xml:space="preserve"> 20</w:t>
      </w:r>
      <w:r w:rsidR="00A2447B">
        <w:t>2</w:t>
      </w:r>
      <w:r w:rsidR="00C94B03">
        <w:t>2</w:t>
      </w:r>
      <w:r w:rsidR="00C66171">
        <w:t xml:space="preserve"> </w:t>
      </w:r>
      <w:r w:rsidR="00A2447B" w:rsidRPr="0081271A">
        <w:t>(včetně)</w:t>
      </w:r>
      <w:r w:rsidR="00FD3A62">
        <w:t>.</w:t>
      </w:r>
      <w:r w:rsidR="00A2447B" w:rsidRPr="0081271A">
        <w:t xml:space="preserve"> </w:t>
      </w:r>
      <w:r>
        <w:t xml:space="preserve">Nejlepší výsledek se každému uchazeči automaticky </w:t>
      </w:r>
      <w:r w:rsidR="00975F5B">
        <w:t>zaznamená</w:t>
      </w:r>
      <w:r>
        <w:t xml:space="preserve"> do databáze uchazečů, svůj výsledek</w:t>
      </w:r>
      <w:r w:rsidR="00C66171">
        <w:t xml:space="preserve"> uchazeč</w:t>
      </w:r>
      <w:r>
        <w:t xml:space="preserve"> </w:t>
      </w:r>
      <w:r w:rsidR="00975F5B">
        <w:t>FHS</w:t>
      </w:r>
      <w:r>
        <w:t xml:space="preserve"> nepředává (</w:t>
      </w:r>
      <w:r w:rsidR="00975F5B">
        <w:t xml:space="preserve">FHS </w:t>
      </w:r>
      <w:r>
        <w:t xml:space="preserve">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1520FE75" w14:textId="21B3A333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3B63D4">
        <w:t xml:space="preserve">NSZ </w:t>
      </w:r>
      <w:r>
        <w:t>si hradí každý uchazeč sám. Jako kompenzac</w:t>
      </w:r>
      <w:r w:rsidR="005D08C3">
        <w:t>e</w:t>
      </w:r>
      <w:r>
        <w:t xml:space="preserve"> tohoto výdaje </w:t>
      </w:r>
      <w:r w:rsidR="005D08C3">
        <w:t xml:space="preserve">byl </w:t>
      </w:r>
      <w:r>
        <w:t xml:space="preserve">adekvátně </w:t>
      </w:r>
      <w:r w:rsidR="00BA1630">
        <w:t xml:space="preserve">snížen </w:t>
      </w:r>
      <w:r>
        <w:t>poplatek za přijímací řízení.</w:t>
      </w:r>
    </w:p>
    <w:p w14:paraId="2DCE96A9" w14:textId="36565BB6" w:rsidR="00FF05DB" w:rsidRDefault="00432AFD" w:rsidP="00A96D6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Uchazeč se přihlašuje k NSZ individuálně</w:t>
      </w:r>
      <w:r w:rsidR="009B7830">
        <w:t>,</w:t>
      </w:r>
      <w:r w:rsidR="0016443E">
        <w:t xml:space="preserve"> v dostatečném předstihu u</w:t>
      </w:r>
      <w:r w:rsidR="00126827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1" w:history="1">
        <w:r w:rsidR="00EE5A27" w:rsidRPr="00EE5A27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7A303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</w:t>
      </w:r>
      <w:r w:rsidR="00716766">
        <w:t> </w:t>
      </w:r>
      <w:r w:rsidR="0016443E">
        <w:t>svém přihlášení obdrží každý uchazeč od</w:t>
      </w:r>
      <w:r w:rsidR="00742445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FB02AD" w:rsidRPr="00742445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>Podání přihlášky ke</w:t>
      </w:r>
      <w:r w:rsidR="00A06D59">
        <w:t> </w:t>
      </w:r>
      <w:r w:rsidR="0016443E">
        <w:t xml:space="preserve">studiu na FHS není přihláškou k </w:t>
      </w:r>
      <w:r w:rsidR="003B63D4">
        <w:t>NSZ</w:t>
      </w:r>
      <w:r w:rsidR="0016443E">
        <w:t xml:space="preserve">. Podrobné informace </w:t>
      </w:r>
      <w:r w:rsidR="0016443E" w:rsidRPr="00FF4E3F">
        <w:t xml:space="preserve">o </w:t>
      </w:r>
      <w:r w:rsidR="0016443E">
        <w:t xml:space="preserve">místech konání, kapacitách jednotlivých míst, průběhu, možnostech změnit místo zkoušky, výpočtu přepočteného percentilu a dalších </w:t>
      </w:r>
      <w:proofErr w:type="gramStart"/>
      <w:r w:rsidR="0016443E">
        <w:t>skutečnostech</w:t>
      </w:r>
      <w:proofErr w:type="gramEnd"/>
      <w:r w:rsidR="0053540F">
        <w:t xml:space="preserve"> </w:t>
      </w:r>
      <w:r w:rsidR="00115CAB">
        <w:t>jsou</w:t>
      </w:r>
      <w:r w:rsidR="0016443E">
        <w:t xml:space="preserve"> </w:t>
      </w:r>
      <w:r w:rsidR="00D72650">
        <w:t>uvedeny</w:t>
      </w:r>
      <w:r w:rsidR="0016443E">
        <w:t xml:space="preserve"> na</w:t>
      </w:r>
      <w:r w:rsidR="00F925A9">
        <w:t> </w:t>
      </w:r>
      <w:r w:rsidR="0016443E">
        <w:t xml:space="preserve">stránkách </w:t>
      </w:r>
      <w:hyperlink r:id="rId12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D3550A">
        <w:t> </w:t>
      </w:r>
      <w:r w:rsidR="00045C2B">
        <w:t>420</w:t>
      </w:r>
      <w:r w:rsidR="00D3550A">
        <w:t> </w:t>
      </w:r>
      <w:r w:rsidR="000B658A">
        <w:t>234 705 555.</w:t>
      </w:r>
    </w:p>
    <w:p w14:paraId="434E60EE" w14:textId="2DF7366E" w:rsidR="00DA6930" w:rsidRDefault="00432AFD" w:rsidP="0081271A">
      <w:pPr>
        <w:ind w:right="-285"/>
        <w:jc w:val="both"/>
        <w:rPr>
          <w:b/>
        </w:rPr>
      </w:pPr>
      <w:r>
        <w:t>4</w:t>
      </w:r>
      <w:r w:rsidR="0016443E">
        <w:t xml:space="preserve">.3 Uchazeč musí </w:t>
      </w:r>
      <w:r w:rsidR="00834B70">
        <w:t xml:space="preserve">v rámci NSZ </w:t>
      </w:r>
      <w:r w:rsidR="0016443E">
        <w:t xml:space="preserve">absolvovat </w:t>
      </w:r>
      <w:r w:rsidR="0016443E" w:rsidRPr="0081271A">
        <w:t xml:space="preserve">test </w:t>
      </w:r>
      <w:r w:rsidR="00A2447B" w:rsidRPr="0081271A">
        <w:t>z</w:t>
      </w:r>
      <w:r w:rsidR="004E74B9">
        <w:t> </w:t>
      </w:r>
      <w:r w:rsidR="004E74B9" w:rsidRPr="004E74B9">
        <w:rPr>
          <w:b/>
        </w:rPr>
        <w:t>obecných studijních předpokladů</w:t>
      </w:r>
      <w:r w:rsidR="00D00091" w:rsidRPr="0081271A">
        <w:rPr>
          <w:b/>
        </w:rPr>
        <w:t>.</w:t>
      </w:r>
    </w:p>
    <w:p w14:paraId="031EA224" w14:textId="10F7F696" w:rsidR="00DA6930" w:rsidRDefault="00DA6930" w:rsidP="0081271A">
      <w:pPr>
        <w:ind w:right="-285"/>
        <w:jc w:val="both"/>
        <w:rPr>
          <w:szCs w:val="24"/>
        </w:rPr>
      </w:pPr>
    </w:p>
    <w:p w14:paraId="68517041" w14:textId="77777777" w:rsidR="00AA0FF2" w:rsidRDefault="00AA0FF2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br w:type="page"/>
      </w:r>
    </w:p>
    <w:p w14:paraId="0ED8C08F" w14:textId="108F663A" w:rsidR="0016443E" w:rsidRDefault="00432AFD" w:rsidP="004B1225">
      <w:pPr>
        <w:ind w:right="-285"/>
        <w:jc w:val="both"/>
        <w:rPr>
          <w:b/>
        </w:rPr>
      </w:pPr>
      <w:r>
        <w:rPr>
          <w:b/>
        </w:rPr>
        <w:lastRenderedPageBreak/>
        <w:t>5</w:t>
      </w:r>
      <w:r w:rsidR="0016443E">
        <w:rPr>
          <w:b/>
        </w:rPr>
        <w:t>. Pořadí uchazečů</w:t>
      </w:r>
    </w:p>
    <w:p w14:paraId="2679ACA1" w14:textId="1E700025" w:rsidR="00706078" w:rsidRDefault="006E0761" w:rsidP="00A96D6B">
      <w:pPr>
        <w:spacing w:before="120"/>
        <w:jc w:val="both"/>
      </w:pPr>
      <w:bookmarkStart w:id="0" w:name="_GoBack"/>
      <w:bookmarkEnd w:id="0"/>
      <w:r>
        <w:t xml:space="preserve">Uchazeči o studium </w:t>
      </w:r>
      <w:r w:rsidR="009B7830">
        <w:t>ve studijním programu Zdravotně sociální péče</w:t>
      </w:r>
      <w:r>
        <w:t xml:space="preserve"> budou seřazeni podle počtu bodů </w:t>
      </w:r>
      <w:r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Pr="00091993">
          <w:t>10 a</w:t>
        </w:r>
      </w:smartTag>
      <w:r w:rsidRPr="00091993">
        <w:t xml:space="preserve"> zaokrouhlený na celá čísla)</w:t>
      </w:r>
      <w:r>
        <w:t xml:space="preserve"> a v tomto pořadí budou přijímáni až do počtu stanoveného děkan</w:t>
      </w:r>
      <w:r w:rsidR="006A697C">
        <w:t>em</w:t>
      </w:r>
      <w:r>
        <w:t xml:space="preserve"> </w:t>
      </w:r>
      <w:r w:rsidR="00EE5A27">
        <w:t xml:space="preserve">FHS </w:t>
      </w:r>
      <w:r>
        <w:t xml:space="preserve">pro příslušný </w:t>
      </w:r>
      <w:r w:rsidR="00D00091">
        <w:t>program</w:t>
      </w:r>
      <w:r>
        <w:t xml:space="preserve"> </w:t>
      </w:r>
      <w:r w:rsidR="00D03AA5">
        <w:t>a </w:t>
      </w:r>
      <w:r>
        <w:t>akademický rok</w:t>
      </w:r>
      <w:r w:rsidR="00192DA6">
        <w:t xml:space="preserve"> 20</w:t>
      </w:r>
      <w:r w:rsidR="00A2447B">
        <w:t>2</w:t>
      </w:r>
      <w:r w:rsidR="0007138D">
        <w:t>2</w:t>
      </w:r>
      <w:r w:rsidR="00192DA6">
        <w:t>/202</w:t>
      </w:r>
      <w:r w:rsidR="0007138D">
        <w:t>3</w:t>
      </w:r>
      <w:r>
        <w:t>.</w:t>
      </w:r>
    </w:p>
    <w:p w14:paraId="7363BAC5" w14:textId="757BFEC0" w:rsidR="00C46E69" w:rsidRPr="00894BCF" w:rsidRDefault="006E0761" w:rsidP="00A96D6B">
      <w:pPr>
        <w:spacing w:before="120"/>
        <w:jc w:val="both"/>
      </w:pPr>
      <w:r w:rsidRPr="001610E6">
        <w:rPr>
          <w:b/>
        </w:rPr>
        <w:t>Minimální počet studentů</w:t>
      </w:r>
      <w:r>
        <w:t xml:space="preserve"> pro otevření </w:t>
      </w:r>
      <w:r w:rsidR="00D00091">
        <w:t>program</w:t>
      </w:r>
      <w:r>
        <w:t xml:space="preserve">u je </w:t>
      </w:r>
      <w:r w:rsidR="00423F2E">
        <w:rPr>
          <w:b/>
        </w:rPr>
        <w:t>20</w:t>
      </w:r>
      <w:r>
        <w:t xml:space="preserve"> (jedná se o počet uchazečů, kteří splňují všechny podmínky pro přijetí ke studiu).</w:t>
      </w:r>
    </w:p>
    <w:p w14:paraId="54010B7B" w14:textId="77777777" w:rsidR="006E0761" w:rsidRDefault="006E0761" w:rsidP="006E0761">
      <w:pPr>
        <w:jc w:val="both"/>
      </w:pPr>
    </w:p>
    <w:p w14:paraId="47224786" w14:textId="77777777" w:rsidR="009F6D4F" w:rsidRDefault="00432AFD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894BCF">
        <w:rPr>
          <w:b/>
        </w:rPr>
        <w:t>. Zveřejnění výsledků</w:t>
      </w:r>
    </w:p>
    <w:p w14:paraId="07A38281" w14:textId="29F33F8D" w:rsidR="00A2447B" w:rsidRDefault="00A2447B" w:rsidP="0081271A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FF4E3F">
        <w:rPr>
          <w:b/>
        </w:rPr>
        <w:t>do 3</w:t>
      </w:r>
      <w:r w:rsidR="004E74B9" w:rsidRPr="00FF4E3F">
        <w:rPr>
          <w:b/>
        </w:rPr>
        <w:t>1</w:t>
      </w:r>
      <w:r w:rsidRPr="00FF4E3F">
        <w:rPr>
          <w:b/>
        </w:rPr>
        <w:t xml:space="preserve">. </w:t>
      </w:r>
      <w:r w:rsidR="004E74B9" w:rsidRPr="00FF4E3F">
        <w:rPr>
          <w:b/>
        </w:rPr>
        <w:t>srpna</w:t>
      </w:r>
      <w:r w:rsidRPr="00FF4E3F">
        <w:rPr>
          <w:b/>
        </w:rPr>
        <w:t xml:space="preserve"> 202</w:t>
      </w:r>
      <w:r w:rsidR="00C36D61" w:rsidRPr="00FF4E3F">
        <w:rPr>
          <w:b/>
        </w:rPr>
        <w:t>2</w:t>
      </w:r>
      <w:r w:rsidRPr="00FF4E3F">
        <w:t xml:space="preserve">. </w:t>
      </w:r>
      <w:r w:rsidRPr="00FF4E3F">
        <w:rPr>
          <w:b/>
        </w:rPr>
        <w:t>Uchazeči</w:t>
      </w:r>
      <w:r w:rsidRPr="00686420">
        <w:rPr>
          <w:b/>
        </w:rPr>
        <w:t xml:space="preserve"> navržení na přijetí</w:t>
      </w:r>
      <w:r w:rsidRPr="0026760E">
        <w:t xml:space="preserve"> obdrží </w:t>
      </w:r>
      <w:r w:rsidRPr="0081271A">
        <w:rPr>
          <w:b/>
        </w:rPr>
        <w:t>e-mailem informace k zápisu do studia</w:t>
      </w:r>
      <w:r w:rsidRPr="0026760E">
        <w:t>, rozhodnutí o přijetí jim bude doručeno prostřednictvím elektronického informačního systému UTB.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F2373B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 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3D2B5138" w14:textId="77777777" w:rsidR="00C46E69" w:rsidRDefault="00C46E69" w:rsidP="00C46E69">
      <w:pPr>
        <w:jc w:val="both"/>
      </w:pPr>
    </w:p>
    <w:p w14:paraId="41D79D19" w14:textId="77777777" w:rsidR="0016443E" w:rsidRDefault="00432AFD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8E6E454" w14:textId="5CA1B837" w:rsidR="00E1799E" w:rsidRPr="00E1799E" w:rsidRDefault="00582A34" w:rsidP="00A96D6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B876ED" w:rsidRPr="0010739C">
        <w:t>Rozhodnu</w:t>
      </w:r>
      <w:r w:rsidR="00B876ED">
        <w:t>tí o přijetí či nepřijetí ke studiu musí být vydáno do 30 dnů od </w:t>
      </w:r>
      <w:r w:rsidR="00B876ED" w:rsidRPr="0010739C">
        <w:t xml:space="preserve">ověření podmínek pro přijetí ke studiu podle § </w:t>
      </w:r>
      <w:r w:rsidR="00445247">
        <w:t>50 odst. 4</w:t>
      </w:r>
      <w:r w:rsidR="003C3A67">
        <w:t xml:space="preserve"> zákona</w:t>
      </w:r>
      <w:r w:rsidR="00B876ED" w:rsidRPr="0010739C">
        <w:t>.</w:t>
      </w:r>
      <w:r w:rsidR="00B876ED">
        <w:t xml:space="preserve"> </w:t>
      </w:r>
      <w:r w:rsidR="00B876ED" w:rsidRPr="00003D50">
        <w:t>Proti rozhodnutí se uchazeč může odvolat ve lhůtě 30 dnů ode dne jeho oznámení.</w:t>
      </w:r>
      <w:r w:rsidR="00B876ED">
        <w:t xml:space="preserve">  </w:t>
      </w:r>
      <w:r w:rsidR="00B876ED" w:rsidRPr="00F4551C">
        <w:t>Odvolacím správním orgánem je rektor.</w:t>
      </w:r>
      <w:r w:rsidR="00B876ED">
        <w:t xml:space="preserve"> </w:t>
      </w:r>
      <w:r w:rsidR="00B876ED" w:rsidRPr="00F4551C">
        <w:t>Rektor přezkoumává soulad napadeného rozhodnutí a</w:t>
      </w:r>
      <w:r w:rsidR="00B349D9">
        <w:t> </w:t>
      </w:r>
      <w:r w:rsidR="00B876E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7CD26565" w14:textId="77777777" w:rsidR="0016443E" w:rsidRDefault="0016443E">
      <w:pPr>
        <w:jc w:val="both"/>
      </w:pPr>
    </w:p>
    <w:p w14:paraId="15B9D653" w14:textId="77777777" w:rsidR="00950C70" w:rsidRDefault="00950C70">
      <w:pPr>
        <w:jc w:val="both"/>
      </w:pPr>
    </w:p>
    <w:p w14:paraId="3CB25571" w14:textId="77777777" w:rsidR="00A2447B" w:rsidRDefault="0016443E" w:rsidP="00A2447B">
      <w:pPr>
        <w:jc w:val="both"/>
      </w:pPr>
      <w:r>
        <w:t xml:space="preserve">    </w:t>
      </w:r>
    </w:p>
    <w:p w14:paraId="2084AF5D" w14:textId="77777777" w:rsidR="00A2447B" w:rsidRDefault="00A2447B" w:rsidP="00A2447B">
      <w:pPr>
        <w:jc w:val="both"/>
      </w:pPr>
    </w:p>
    <w:p w14:paraId="1D483810" w14:textId="32CBF6A0" w:rsidR="00A2447B" w:rsidRDefault="00A2447B" w:rsidP="0081271A">
      <w:pPr>
        <w:tabs>
          <w:tab w:val="left" w:pos="5387"/>
        </w:tabs>
        <w:jc w:val="both"/>
      </w:pPr>
      <w:r>
        <w:t xml:space="preserve">  </w:t>
      </w:r>
      <w:r w:rsidR="00C66171">
        <w:t xml:space="preserve"> </w:t>
      </w:r>
      <w:r>
        <w:t xml:space="preserve">PhDr. Helena </w:t>
      </w:r>
      <w:proofErr w:type="spellStart"/>
      <w:r>
        <w:t>Skarupská</w:t>
      </w:r>
      <w:proofErr w:type="spellEnd"/>
      <w:r>
        <w:t xml:space="preserve">, Ph.D. </w:t>
      </w:r>
      <w:r w:rsidR="00704256">
        <w:t xml:space="preserve">v. r.                      </w:t>
      </w:r>
      <w:r>
        <w:tab/>
      </w:r>
      <w:r w:rsidR="00DA6930">
        <w:tab/>
      </w:r>
      <w:r>
        <w:t xml:space="preserve"> Mgr. Libor Marek, Ph.D. </w:t>
      </w:r>
      <w:r w:rsidR="00704256">
        <w:t>v. r.</w:t>
      </w:r>
    </w:p>
    <w:p w14:paraId="769B76E8" w14:textId="4CB206C6" w:rsidR="00A2447B" w:rsidRDefault="00A2447B" w:rsidP="00A2447B">
      <w:pPr>
        <w:jc w:val="both"/>
      </w:pPr>
      <w:r>
        <w:t xml:space="preserve">předsedkyně Akademického senátu FHS </w:t>
      </w:r>
      <w:r>
        <w:tab/>
        <w:t xml:space="preserve">                                      děkan FHS</w:t>
      </w:r>
    </w:p>
    <w:p w14:paraId="488C809E" w14:textId="3B98F5D1" w:rsidR="0016443E" w:rsidRDefault="0016443E" w:rsidP="00A2447B">
      <w:pPr>
        <w:tabs>
          <w:tab w:val="left" w:pos="5387"/>
        </w:tabs>
        <w:jc w:val="both"/>
      </w:pPr>
    </w:p>
    <w:sectPr w:rsidR="0016443E" w:rsidSect="00DA5D09">
      <w:headerReference w:type="default" r:id="rId13"/>
      <w:footerReference w:type="default" r:id="rId14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11CC9" w14:textId="77777777" w:rsidR="00701E19" w:rsidRDefault="00701E19">
      <w:r>
        <w:separator/>
      </w:r>
    </w:p>
  </w:endnote>
  <w:endnote w:type="continuationSeparator" w:id="0">
    <w:p w14:paraId="1C24F88D" w14:textId="77777777" w:rsidR="00701E19" w:rsidRDefault="00701E19">
      <w:r>
        <w:continuationSeparator/>
      </w:r>
    </w:p>
  </w:endnote>
  <w:endnote w:type="continuationNotice" w:id="1">
    <w:p w14:paraId="6CA00BCD" w14:textId="77777777" w:rsidR="00701E19" w:rsidRDefault="00701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6694C" w14:textId="03F95DC8" w:rsidR="00AA0FF2" w:rsidRPr="002C0D30" w:rsidRDefault="00AA0FF2" w:rsidP="00AA0FF2">
    <w:pPr>
      <w:pStyle w:val="Zpat"/>
      <w:jc w:val="center"/>
      <w:rPr>
        <w:i/>
      </w:rPr>
    </w:pPr>
    <w:r w:rsidRPr="00E50337">
      <w:rPr>
        <w:rFonts w:cstheme="minorHAnsi"/>
        <w:color w:val="808080" w:themeColor="background1" w:themeShade="80"/>
        <w:sz w:val="20"/>
      </w:rPr>
      <w:t xml:space="preserve">Verze pro zasedání AS FHS </w:t>
    </w:r>
    <w:r>
      <w:rPr>
        <w:rFonts w:cstheme="minorHAnsi"/>
        <w:color w:val="808080" w:themeColor="background1" w:themeShade="80"/>
        <w:sz w:val="20"/>
      </w:rPr>
      <w:t>22</w:t>
    </w:r>
    <w:r w:rsidRPr="00E50337">
      <w:rPr>
        <w:rFonts w:cstheme="minorHAnsi"/>
        <w:color w:val="808080" w:themeColor="background1" w:themeShade="80"/>
        <w:sz w:val="20"/>
      </w:rPr>
      <w:t xml:space="preserve">. </w:t>
    </w:r>
    <w:r>
      <w:rPr>
        <w:rFonts w:cstheme="minorHAnsi"/>
        <w:color w:val="808080" w:themeColor="background1" w:themeShade="80"/>
        <w:sz w:val="20"/>
      </w:rPr>
      <w:t>6</w:t>
    </w:r>
    <w:r w:rsidRPr="00E50337">
      <w:rPr>
        <w:rFonts w:cstheme="minorHAnsi"/>
        <w:color w:val="808080" w:themeColor="background1" w:themeShade="80"/>
        <w:sz w:val="20"/>
      </w:rPr>
      <w:t>. 2022</w:t>
    </w:r>
  </w:p>
  <w:p w14:paraId="464C1FCC" w14:textId="77777777" w:rsidR="00C66171" w:rsidRDefault="00C66171" w:rsidP="00AA0FF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35C36" w14:textId="77777777" w:rsidR="00701E19" w:rsidRDefault="00701E19">
      <w:r>
        <w:separator/>
      </w:r>
    </w:p>
  </w:footnote>
  <w:footnote w:type="continuationSeparator" w:id="0">
    <w:p w14:paraId="5F0BDBBB" w14:textId="77777777" w:rsidR="00701E19" w:rsidRDefault="00701E19">
      <w:r>
        <w:continuationSeparator/>
      </w:r>
    </w:p>
  </w:footnote>
  <w:footnote w:type="continuationNotice" w:id="1">
    <w:p w14:paraId="516604BA" w14:textId="77777777" w:rsidR="00701E19" w:rsidRDefault="00701E1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06CF5"/>
    <w:rsid w:val="0001522F"/>
    <w:rsid w:val="000165C5"/>
    <w:rsid w:val="000213EE"/>
    <w:rsid w:val="000264C0"/>
    <w:rsid w:val="0003321A"/>
    <w:rsid w:val="00035FCC"/>
    <w:rsid w:val="00036CC7"/>
    <w:rsid w:val="00043C6D"/>
    <w:rsid w:val="00043F62"/>
    <w:rsid w:val="00045C2B"/>
    <w:rsid w:val="00045E5D"/>
    <w:rsid w:val="00045F13"/>
    <w:rsid w:val="000465E6"/>
    <w:rsid w:val="000504A2"/>
    <w:rsid w:val="00050629"/>
    <w:rsid w:val="000518B8"/>
    <w:rsid w:val="000528D8"/>
    <w:rsid w:val="0005504C"/>
    <w:rsid w:val="00061875"/>
    <w:rsid w:val="000637B9"/>
    <w:rsid w:val="000662AD"/>
    <w:rsid w:val="0007138D"/>
    <w:rsid w:val="00074DA3"/>
    <w:rsid w:val="00075328"/>
    <w:rsid w:val="00081913"/>
    <w:rsid w:val="00084782"/>
    <w:rsid w:val="0008702F"/>
    <w:rsid w:val="00091993"/>
    <w:rsid w:val="0009261E"/>
    <w:rsid w:val="00096263"/>
    <w:rsid w:val="000A17F7"/>
    <w:rsid w:val="000A1CCF"/>
    <w:rsid w:val="000B658A"/>
    <w:rsid w:val="000C08A2"/>
    <w:rsid w:val="000C45C3"/>
    <w:rsid w:val="000C55DF"/>
    <w:rsid w:val="000C767B"/>
    <w:rsid w:val="000D0D90"/>
    <w:rsid w:val="000D79B7"/>
    <w:rsid w:val="000F46D1"/>
    <w:rsid w:val="000F6783"/>
    <w:rsid w:val="00104419"/>
    <w:rsid w:val="00115CAB"/>
    <w:rsid w:val="00120F72"/>
    <w:rsid w:val="00121C75"/>
    <w:rsid w:val="00126827"/>
    <w:rsid w:val="00131D75"/>
    <w:rsid w:val="001373EF"/>
    <w:rsid w:val="00143018"/>
    <w:rsid w:val="0014357B"/>
    <w:rsid w:val="00150719"/>
    <w:rsid w:val="001510D1"/>
    <w:rsid w:val="00153225"/>
    <w:rsid w:val="001536AF"/>
    <w:rsid w:val="001550CA"/>
    <w:rsid w:val="0015657C"/>
    <w:rsid w:val="00160604"/>
    <w:rsid w:val="00160D8E"/>
    <w:rsid w:val="00163568"/>
    <w:rsid w:val="0016443E"/>
    <w:rsid w:val="00164B38"/>
    <w:rsid w:val="00166D3B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0D63"/>
    <w:rsid w:val="001B1DFE"/>
    <w:rsid w:val="001B3EF5"/>
    <w:rsid w:val="001B3F7D"/>
    <w:rsid w:val="001B75C5"/>
    <w:rsid w:val="001C612E"/>
    <w:rsid w:val="001C777E"/>
    <w:rsid w:val="001D3A61"/>
    <w:rsid w:val="001D5F9D"/>
    <w:rsid w:val="001D7D68"/>
    <w:rsid w:val="001E05E7"/>
    <w:rsid w:val="001E1785"/>
    <w:rsid w:val="001E5EB4"/>
    <w:rsid w:val="001F0DE3"/>
    <w:rsid w:val="001F19EE"/>
    <w:rsid w:val="002011EC"/>
    <w:rsid w:val="00205511"/>
    <w:rsid w:val="00210B17"/>
    <w:rsid w:val="002128B2"/>
    <w:rsid w:val="002138A3"/>
    <w:rsid w:val="00222B72"/>
    <w:rsid w:val="00232EBA"/>
    <w:rsid w:val="002409C3"/>
    <w:rsid w:val="0024112B"/>
    <w:rsid w:val="00241400"/>
    <w:rsid w:val="00242930"/>
    <w:rsid w:val="00244144"/>
    <w:rsid w:val="0025061E"/>
    <w:rsid w:val="0025117D"/>
    <w:rsid w:val="0025562A"/>
    <w:rsid w:val="00257439"/>
    <w:rsid w:val="002600CA"/>
    <w:rsid w:val="00261F55"/>
    <w:rsid w:val="00267A92"/>
    <w:rsid w:val="00270CD6"/>
    <w:rsid w:val="00271038"/>
    <w:rsid w:val="00273DD4"/>
    <w:rsid w:val="00277D05"/>
    <w:rsid w:val="002823BE"/>
    <w:rsid w:val="00285D22"/>
    <w:rsid w:val="00286E8F"/>
    <w:rsid w:val="00287B77"/>
    <w:rsid w:val="00294D83"/>
    <w:rsid w:val="00297E2E"/>
    <w:rsid w:val="002A164E"/>
    <w:rsid w:val="002A47ED"/>
    <w:rsid w:val="002B2248"/>
    <w:rsid w:val="002B707A"/>
    <w:rsid w:val="002C106E"/>
    <w:rsid w:val="002C1A14"/>
    <w:rsid w:val="002C64D4"/>
    <w:rsid w:val="002C7E11"/>
    <w:rsid w:val="002D2488"/>
    <w:rsid w:val="002E685E"/>
    <w:rsid w:val="002F0EE1"/>
    <w:rsid w:val="002F1BC7"/>
    <w:rsid w:val="002F3D20"/>
    <w:rsid w:val="002F451E"/>
    <w:rsid w:val="00301E81"/>
    <w:rsid w:val="00304EE9"/>
    <w:rsid w:val="00306576"/>
    <w:rsid w:val="0030709C"/>
    <w:rsid w:val="00307D1E"/>
    <w:rsid w:val="00314FB1"/>
    <w:rsid w:val="00320AF0"/>
    <w:rsid w:val="00322ED7"/>
    <w:rsid w:val="003258B9"/>
    <w:rsid w:val="003450FB"/>
    <w:rsid w:val="00345134"/>
    <w:rsid w:val="00345418"/>
    <w:rsid w:val="00346836"/>
    <w:rsid w:val="00347AD0"/>
    <w:rsid w:val="00353A23"/>
    <w:rsid w:val="00354165"/>
    <w:rsid w:val="003616D7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D762B"/>
    <w:rsid w:val="003E05CE"/>
    <w:rsid w:val="003E1159"/>
    <w:rsid w:val="003E3566"/>
    <w:rsid w:val="003E56AA"/>
    <w:rsid w:val="003E696E"/>
    <w:rsid w:val="003F16CD"/>
    <w:rsid w:val="003F69BA"/>
    <w:rsid w:val="00401288"/>
    <w:rsid w:val="00401AF7"/>
    <w:rsid w:val="004052AD"/>
    <w:rsid w:val="00405529"/>
    <w:rsid w:val="00405A4B"/>
    <w:rsid w:val="0040799D"/>
    <w:rsid w:val="004106D6"/>
    <w:rsid w:val="00416BC0"/>
    <w:rsid w:val="0042392D"/>
    <w:rsid w:val="00423F2E"/>
    <w:rsid w:val="0042467D"/>
    <w:rsid w:val="004324D7"/>
    <w:rsid w:val="00432AFD"/>
    <w:rsid w:val="00435B5E"/>
    <w:rsid w:val="00441B45"/>
    <w:rsid w:val="00443A93"/>
    <w:rsid w:val="00443DD2"/>
    <w:rsid w:val="00444490"/>
    <w:rsid w:val="00445247"/>
    <w:rsid w:val="00445AA4"/>
    <w:rsid w:val="004515C1"/>
    <w:rsid w:val="00452FA3"/>
    <w:rsid w:val="00454001"/>
    <w:rsid w:val="00454BDB"/>
    <w:rsid w:val="00462197"/>
    <w:rsid w:val="00472273"/>
    <w:rsid w:val="00474C61"/>
    <w:rsid w:val="00484439"/>
    <w:rsid w:val="00492E1C"/>
    <w:rsid w:val="00493F11"/>
    <w:rsid w:val="004A1476"/>
    <w:rsid w:val="004A444B"/>
    <w:rsid w:val="004A4962"/>
    <w:rsid w:val="004A54ED"/>
    <w:rsid w:val="004A5BFF"/>
    <w:rsid w:val="004A7F3A"/>
    <w:rsid w:val="004B0EF6"/>
    <w:rsid w:val="004B1225"/>
    <w:rsid w:val="004B6533"/>
    <w:rsid w:val="004C034A"/>
    <w:rsid w:val="004C7FDE"/>
    <w:rsid w:val="004D1573"/>
    <w:rsid w:val="004D4712"/>
    <w:rsid w:val="004D4D98"/>
    <w:rsid w:val="004D59AA"/>
    <w:rsid w:val="004D635B"/>
    <w:rsid w:val="004D7411"/>
    <w:rsid w:val="004E61DF"/>
    <w:rsid w:val="004E74B9"/>
    <w:rsid w:val="004F6185"/>
    <w:rsid w:val="00501A3C"/>
    <w:rsid w:val="00501F6E"/>
    <w:rsid w:val="005052C5"/>
    <w:rsid w:val="00506B34"/>
    <w:rsid w:val="00507CEE"/>
    <w:rsid w:val="00511A4E"/>
    <w:rsid w:val="00511CF8"/>
    <w:rsid w:val="005157F7"/>
    <w:rsid w:val="00522FB2"/>
    <w:rsid w:val="00523D1A"/>
    <w:rsid w:val="005250F0"/>
    <w:rsid w:val="00526401"/>
    <w:rsid w:val="00526B59"/>
    <w:rsid w:val="00526ECB"/>
    <w:rsid w:val="0053130E"/>
    <w:rsid w:val="00534708"/>
    <w:rsid w:val="0053540F"/>
    <w:rsid w:val="005412AF"/>
    <w:rsid w:val="00542D73"/>
    <w:rsid w:val="00556097"/>
    <w:rsid w:val="00556134"/>
    <w:rsid w:val="005619D6"/>
    <w:rsid w:val="00562B65"/>
    <w:rsid w:val="005719A3"/>
    <w:rsid w:val="0057487E"/>
    <w:rsid w:val="00581791"/>
    <w:rsid w:val="00582A34"/>
    <w:rsid w:val="00584BCC"/>
    <w:rsid w:val="0059114F"/>
    <w:rsid w:val="00591811"/>
    <w:rsid w:val="00592740"/>
    <w:rsid w:val="00597AAA"/>
    <w:rsid w:val="005A0A7C"/>
    <w:rsid w:val="005A3D9F"/>
    <w:rsid w:val="005A6F9F"/>
    <w:rsid w:val="005B1004"/>
    <w:rsid w:val="005B7B04"/>
    <w:rsid w:val="005C0E48"/>
    <w:rsid w:val="005C6A3B"/>
    <w:rsid w:val="005D08C3"/>
    <w:rsid w:val="005D3FAC"/>
    <w:rsid w:val="005D54DC"/>
    <w:rsid w:val="005E1E4A"/>
    <w:rsid w:val="005E2BBF"/>
    <w:rsid w:val="005E48D9"/>
    <w:rsid w:val="005E7E0C"/>
    <w:rsid w:val="005F0977"/>
    <w:rsid w:val="005F09A2"/>
    <w:rsid w:val="005F65DB"/>
    <w:rsid w:val="00601A2B"/>
    <w:rsid w:val="00603C0A"/>
    <w:rsid w:val="00611CAD"/>
    <w:rsid w:val="006131C7"/>
    <w:rsid w:val="00613858"/>
    <w:rsid w:val="0061428C"/>
    <w:rsid w:val="00614DB1"/>
    <w:rsid w:val="00621EA2"/>
    <w:rsid w:val="0062423A"/>
    <w:rsid w:val="006243C4"/>
    <w:rsid w:val="00632310"/>
    <w:rsid w:val="00632B74"/>
    <w:rsid w:val="00635DFA"/>
    <w:rsid w:val="00636F2F"/>
    <w:rsid w:val="00640CC3"/>
    <w:rsid w:val="006420AE"/>
    <w:rsid w:val="00646427"/>
    <w:rsid w:val="00652C4B"/>
    <w:rsid w:val="006540E6"/>
    <w:rsid w:val="00654DE7"/>
    <w:rsid w:val="00657C5B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3D9F"/>
    <w:rsid w:val="006758C8"/>
    <w:rsid w:val="00676A8C"/>
    <w:rsid w:val="0068430E"/>
    <w:rsid w:val="00684E1F"/>
    <w:rsid w:val="00686420"/>
    <w:rsid w:val="0069030F"/>
    <w:rsid w:val="0069799F"/>
    <w:rsid w:val="006A697C"/>
    <w:rsid w:val="006A7322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367F"/>
    <w:rsid w:val="006C65C9"/>
    <w:rsid w:val="006C7354"/>
    <w:rsid w:val="006D0534"/>
    <w:rsid w:val="006D1ABE"/>
    <w:rsid w:val="006D1B67"/>
    <w:rsid w:val="006E00C2"/>
    <w:rsid w:val="006E0761"/>
    <w:rsid w:val="006E2EBA"/>
    <w:rsid w:val="006E5F2C"/>
    <w:rsid w:val="006E66D9"/>
    <w:rsid w:val="006F0BCD"/>
    <w:rsid w:val="006F1D96"/>
    <w:rsid w:val="006F3181"/>
    <w:rsid w:val="006F68A2"/>
    <w:rsid w:val="006F72F1"/>
    <w:rsid w:val="00701E19"/>
    <w:rsid w:val="00704256"/>
    <w:rsid w:val="00704B67"/>
    <w:rsid w:val="00706078"/>
    <w:rsid w:val="00706503"/>
    <w:rsid w:val="00706ED1"/>
    <w:rsid w:val="0071172B"/>
    <w:rsid w:val="00716766"/>
    <w:rsid w:val="00717869"/>
    <w:rsid w:val="00720FC4"/>
    <w:rsid w:val="0072125C"/>
    <w:rsid w:val="007333DF"/>
    <w:rsid w:val="00733AFD"/>
    <w:rsid w:val="00736A71"/>
    <w:rsid w:val="007403F0"/>
    <w:rsid w:val="00741E42"/>
    <w:rsid w:val="00742445"/>
    <w:rsid w:val="00744FA8"/>
    <w:rsid w:val="00750BBC"/>
    <w:rsid w:val="00771D56"/>
    <w:rsid w:val="00776992"/>
    <w:rsid w:val="00777FE6"/>
    <w:rsid w:val="00780A50"/>
    <w:rsid w:val="0078264D"/>
    <w:rsid w:val="007837FF"/>
    <w:rsid w:val="007847DF"/>
    <w:rsid w:val="00786784"/>
    <w:rsid w:val="007878C2"/>
    <w:rsid w:val="00791D82"/>
    <w:rsid w:val="007A2403"/>
    <w:rsid w:val="007A303C"/>
    <w:rsid w:val="007A61C2"/>
    <w:rsid w:val="007A723F"/>
    <w:rsid w:val="007A7CE4"/>
    <w:rsid w:val="007A7CEF"/>
    <w:rsid w:val="007B2DFC"/>
    <w:rsid w:val="007B2F20"/>
    <w:rsid w:val="007B7584"/>
    <w:rsid w:val="007C2CEC"/>
    <w:rsid w:val="007C4350"/>
    <w:rsid w:val="007D29F0"/>
    <w:rsid w:val="007D4AE7"/>
    <w:rsid w:val="007D4CDD"/>
    <w:rsid w:val="007D71A4"/>
    <w:rsid w:val="007D7894"/>
    <w:rsid w:val="007E5C4D"/>
    <w:rsid w:val="007E6E1A"/>
    <w:rsid w:val="007F60AC"/>
    <w:rsid w:val="00802540"/>
    <w:rsid w:val="008031D0"/>
    <w:rsid w:val="00803390"/>
    <w:rsid w:val="00805FB9"/>
    <w:rsid w:val="0081271A"/>
    <w:rsid w:val="00813E15"/>
    <w:rsid w:val="00815EE3"/>
    <w:rsid w:val="00821DDD"/>
    <w:rsid w:val="00831DCF"/>
    <w:rsid w:val="00834B70"/>
    <w:rsid w:val="008359C3"/>
    <w:rsid w:val="00841BED"/>
    <w:rsid w:val="00845BF6"/>
    <w:rsid w:val="0084730E"/>
    <w:rsid w:val="0085209F"/>
    <w:rsid w:val="00866F27"/>
    <w:rsid w:val="00867089"/>
    <w:rsid w:val="008712AD"/>
    <w:rsid w:val="008762A4"/>
    <w:rsid w:val="00876C8B"/>
    <w:rsid w:val="00882EC9"/>
    <w:rsid w:val="008879B9"/>
    <w:rsid w:val="00894BCF"/>
    <w:rsid w:val="008A143D"/>
    <w:rsid w:val="008A195A"/>
    <w:rsid w:val="008A43D0"/>
    <w:rsid w:val="008A4596"/>
    <w:rsid w:val="008A4792"/>
    <w:rsid w:val="008B50B4"/>
    <w:rsid w:val="008B7F94"/>
    <w:rsid w:val="008C0C04"/>
    <w:rsid w:val="008C5B1A"/>
    <w:rsid w:val="008C77BA"/>
    <w:rsid w:val="008D5228"/>
    <w:rsid w:val="008E2DA0"/>
    <w:rsid w:val="008E36BF"/>
    <w:rsid w:val="008F4550"/>
    <w:rsid w:val="00901E17"/>
    <w:rsid w:val="009028F5"/>
    <w:rsid w:val="00912D6D"/>
    <w:rsid w:val="00922BE6"/>
    <w:rsid w:val="00923CA3"/>
    <w:rsid w:val="0092555B"/>
    <w:rsid w:val="009256CA"/>
    <w:rsid w:val="00933205"/>
    <w:rsid w:val="00936220"/>
    <w:rsid w:val="0094152C"/>
    <w:rsid w:val="009426A2"/>
    <w:rsid w:val="00944CCC"/>
    <w:rsid w:val="00944F82"/>
    <w:rsid w:val="0094702D"/>
    <w:rsid w:val="00947762"/>
    <w:rsid w:val="00947C96"/>
    <w:rsid w:val="00950C70"/>
    <w:rsid w:val="00956927"/>
    <w:rsid w:val="00957127"/>
    <w:rsid w:val="00957A71"/>
    <w:rsid w:val="0096028A"/>
    <w:rsid w:val="009624CF"/>
    <w:rsid w:val="0096343C"/>
    <w:rsid w:val="009659F6"/>
    <w:rsid w:val="00975F5B"/>
    <w:rsid w:val="00976A23"/>
    <w:rsid w:val="009848D8"/>
    <w:rsid w:val="00986C80"/>
    <w:rsid w:val="00990DA6"/>
    <w:rsid w:val="00993433"/>
    <w:rsid w:val="009A1A6F"/>
    <w:rsid w:val="009A4017"/>
    <w:rsid w:val="009B7830"/>
    <w:rsid w:val="009C09BA"/>
    <w:rsid w:val="009C0A36"/>
    <w:rsid w:val="009C2BA0"/>
    <w:rsid w:val="009C688E"/>
    <w:rsid w:val="009D372C"/>
    <w:rsid w:val="009D5D08"/>
    <w:rsid w:val="009D7455"/>
    <w:rsid w:val="009E1078"/>
    <w:rsid w:val="009E4618"/>
    <w:rsid w:val="009E77EE"/>
    <w:rsid w:val="009F0FF1"/>
    <w:rsid w:val="009F29AA"/>
    <w:rsid w:val="009F3D10"/>
    <w:rsid w:val="009F6D4F"/>
    <w:rsid w:val="00A012DB"/>
    <w:rsid w:val="00A06D59"/>
    <w:rsid w:val="00A118EA"/>
    <w:rsid w:val="00A17136"/>
    <w:rsid w:val="00A204ED"/>
    <w:rsid w:val="00A20CE0"/>
    <w:rsid w:val="00A23EB6"/>
    <w:rsid w:val="00A2447B"/>
    <w:rsid w:val="00A247AD"/>
    <w:rsid w:val="00A25214"/>
    <w:rsid w:val="00A27377"/>
    <w:rsid w:val="00A27ECD"/>
    <w:rsid w:val="00A367EE"/>
    <w:rsid w:val="00A41C68"/>
    <w:rsid w:val="00A45AB9"/>
    <w:rsid w:val="00A45CD2"/>
    <w:rsid w:val="00A47163"/>
    <w:rsid w:val="00A5062D"/>
    <w:rsid w:val="00A51716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0E45"/>
    <w:rsid w:val="00A91CED"/>
    <w:rsid w:val="00A96D6B"/>
    <w:rsid w:val="00A975F4"/>
    <w:rsid w:val="00A97B10"/>
    <w:rsid w:val="00AA0FF2"/>
    <w:rsid w:val="00AA1210"/>
    <w:rsid w:val="00AA239C"/>
    <w:rsid w:val="00AA54F4"/>
    <w:rsid w:val="00AA61D7"/>
    <w:rsid w:val="00AB19F4"/>
    <w:rsid w:val="00AB31D1"/>
    <w:rsid w:val="00AB6E0C"/>
    <w:rsid w:val="00AC3AE1"/>
    <w:rsid w:val="00AC424C"/>
    <w:rsid w:val="00AC7D61"/>
    <w:rsid w:val="00AD7771"/>
    <w:rsid w:val="00AD7B33"/>
    <w:rsid w:val="00AE1B27"/>
    <w:rsid w:val="00AE3B9A"/>
    <w:rsid w:val="00AE4143"/>
    <w:rsid w:val="00AE42CE"/>
    <w:rsid w:val="00AE7A91"/>
    <w:rsid w:val="00AF0F93"/>
    <w:rsid w:val="00AF43FE"/>
    <w:rsid w:val="00B0216E"/>
    <w:rsid w:val="00B055F7"/>
    <w:rsid w:val="00B077F9"/>
    <w:rsid w:val="00B07EB4"/>
    <w:rsid w:val="00B2018F"/>
    <w:rsid w:val="00B22F00"/>
    <w:rsid w:val="00B24161"/>
    <w:rsid w:val="00B265F3"/>
    <w:rsid w:val="00B349D9"/>
    <w:rsid w:val="00B34DCF"/>
    <w:rsid w:val="00B37262"/>
    <w:rsid w:val="00B37FF7"/>
    <w:rsid w:val="00B52157"/>
    <w:rsid w:val="00B60EB3"/>
    <w:rsid w:val="00B64794"/>
    <w:rsid w:val="00B672D5"/>
    <w:rsid w:val="00B77EDF"/>
    <w:rsid w:val="00B876ED"/>
    <w:rsid w:val="00B879E1"/>
    <w:rsid w:val="00B95F94"/>
    <w:rsid w:val="00B96106"/>
    <w:rsid w:val="00BA1630"/>
    <w:rsid w:val="00BA509B"/>
    <w:rsid w:val="00BA6942"/>
    <w:rsid w:val="00BA7FFB"/>
    <w:rsid w:val="00BB35F9"/>
    <w:rsid w:val="00BC47BA"/>
    <w:rsid w:val="00BD6367"/>
    <w:rsid w:val="00BE00CB"/>
    <w:rsid w:val="00BE7C13"/>
    <w:rsid w:val="00BF2A8B"/>
    <w:rsid w:val="00BF521A"/>
    <w:rsid w:val="00C0028C"/>
    <w:rsid w:val="00C0092F"/>
    <w:rsid w:val="00C013E3"/>
    <w:rsid w:val="00C03A79"/>
    <w:rsid w:val="00C1472F"/>
    <w:rsid w:val="00C217E7"/>
    <w:rsid w:val="00C271A2"/>
    <w:rsid w:val="00C27A2B"/>
    <w:rsid w:val="00C31E21"/>
    <w:rsid w:val="00C354DA"/>
    <w:rsid w:val="00C36D61"/>
    <w:rsid w:val="00C40347"/>
    <w:rsid w:val="00C43243"/>
    <w:rsid w:val="00C4340A"/>
    <w:rsid w:val="00C467A8"/>
    <w:rsid w:val="00C46E69"/>
    <w:rsid w:val="00C55196"/>
    <w:rsid w:val="00C551DF"/>
    <w:rsid w:val="00C57EF2"/>
    <w:rsid w:val="00C616ED"/>
    <w:rsid w:val="00C66171"/>
    <w:rsid w:val="00C669B7"/>
    <w:rsid w:val="00C67CEB"/>
    <w:rsid w:val="00C751C8"/>
    <w:rsid w:val="00C779D6"/>
    <w:rsid w:val="00C81D50"/>
    <w:rsid w:val="00C82AB8"/>
    <w:rsid w:val="00C92C0C"/>
    <w:rsid w:val="00C94B03"/>
    <w:rsid w:val="00CA47FB"/>
    <w:rsid w:val="00CA54BE"/>
    <w:rsid w:val="00CB1566"/>
    <w:rsid w:val="00CB1D3F"/>
    <w:rsid w:val="00CC139D"/>
    <w:rsid w:val="00CC58B4"/>
    <w:rsid w:val="00CC616F"/>
    <w:rsid w:val="00CD0FEF"/>
    <w:rsid w:val="00CD5607"/>
    <w:rsid w:val="00CD74D1"/>
    <w:rsid w:val="00CE13F1"/>
    <w:rsid w:val="00CE162D"/>
    <w:rsid w:val="00CE4F16"/>
    <w:rsid w:val="00CF3E9B"/>
    <w:rsid w:val="00CF4116"/>
    <w:rsid w:val="00D00091"/>
    <w:rsid w:val="00D02845"/>
    <w:rsid w:val="00D028B3"/>
    <w:rsid w:val="00D03AA5"/>
    <w:rsid w:val="00D04167"/>
    <w:rsid w:val="00D048DD"/>
    <w:rsid w:val="00D10ED9"/>
    <w:rsid w:val="00D11607"/>
    <w:rsid w:val="00D12775"/>
    <w:rsid w:val="00D15A2F"/>
    <w:rsid w:val="00D213D2"/>
    <w:rsid w:val="00D22C4C"/>
    <w:rsid w:val="00D30FA5"/>
    <w:rsid w:val="00D3550A"/>
    <w:rsid w:val="00D449B2"/>
    <w:rsid w:val="00D52432"/>
    <w:rsid w:val="00D54DCB"/>
    <w:rsid w:val="00D5501F"/>
    <w:rsid w:val="00D62F35"/>
    <w:rsid w:val="00D63987"/>
    <w:rsid w:val="00D67F7E"/>
    <w:rsid w:val="00D7259E"/>
    <w:rsid w:val="00D72650"/>
    <w:rsid w:val="00D72E26"/>
    <w:rsid w:val="00D80CFA"/>
    <w:rsid w:val="00D81B7A"/>
    <w:rsid w:val="00D82CAF"/>
    <w:rsid w:val="00D85824"/>
    <w:rsid w:val="00D9003B"/>
    <w:rsid w:val="00D90E5F"/>
    <w:rsid w:val="00D95C46"/>
    <w:rsid w:val="00DA5D09"/>
    <w:rsid w:val="00DA6930"/>
    <w:rsid w:val="00DA6CAD"/>
    <w:rsid w:val="00DB3490"/>
    <w:rsid w:val="00DC21FE"/>
    <w:rsid w:val="00DC5029"/>
    <w:rsid w:val="00DD0257"/>
    <w:rsid w:val="00DD5B89"/>
    <w:rsid w:val="00DE0692"/>
    <w:rsid w:val="00DF0773"/>
    <w:rsid w:val="00DF1AF5"/>
    <w:rsid w:val="00DF2499"/>
    <w:rsid w:val="00DF3EFD"/>
    <w:rsid w:val="00DF7CDF"/>
    <w:rsid w:val="00E0316E"/>
    <w:rsid w:val="00E047BA"/>
    <w:rsid w:val="00E0787C"/>
    <w:rsid w:val="00E10514"/>
    <w:rsid w:val="00E114F7"/>
    <w:rsid w:val="00E11918"/>
    <w:rsid w:val="00E11CC6"/>
    <w:rsid w:val="00E12C8E"/>
    <w:rsid w:val="00E171B2"/>
    <w:rsid w:val="00E1799E"/>
    <w:rsid w:val="00E21B12"/>
    <w:rsid w:val="00E239AE"/>
    <w:rsid w:val="00E32AE6"/>
    <w:rsid w:val="00E345CB"/>
    <w:rsid w:val="00E34959"/>
    <w:rsid w:val="00E36C36"/>
    <w:rsid w:val="00E40256"/>
    <w:rsid w:val="00E45950"/>
    <w:rsid w:val="00E5136B"/>
    <w:rsid w:val="00E546F9"/>
    <w:rsid w:val="00E56AAF"/>
    <w:rsid w:val="00E614A8"/>
    <w:rsid w:val="00E622AC"/>
    <w:rsid w:val="00E62593"/>
    <w:rsid w:val="00E662CA"/>
    <w:rsid w:val="00E71855"/>
    <w:rsid w:val="00E7552C"/>
    <w:rsid w:val="00E83C63"/>
    <w:rsid w:val="00E863D4"/>
    <w:rsid w:val="00E90DB8"/>
    <w:rsid w:val="00E9208E"/>
    <w:rsid w:val="00E9519F"/>
    <w:rsid w:val="00E9628E"/>
    <w:rsid w:val="00E97F38"/>
    <w:rsid w:val="00EA0153"/>
    <w:rsid w:val="00EA493E"/>
    <w:rsid w:val="00EA4EF8"/>
    <w:rsid w:val="00EB4EE6"/>
    <w:rsid w:val="00EC2D24"/>
    <w:rsid w:val="00EC4CF5"/>
    <w:rsid w:val="00EC5286"/>
    <w:rsid w:val="00EC62D7"/>
    <w:rsid w:val="00ED45B6"/>
    <w:rsid w:val="00ED4D07"/>
    <w:rsid w:val="00EE5A27"/>
    <w:rsid w:val="00EE5E69"/>
    <w:rsid w:val="00EE6745"/>
    <w:rsid w:val="00EE6D9A"/>
    <w:rsid w:val="00EF0F97"/>
    <w:rsid w:val="00EF161F"/>
    <w:rsid w:val="00EF6C93"/>
    <w:rsid w:val="00F02647"/>
    <w:rsid w:val="00F042D5"/>
    <w:rsid w:val="00F11874"/>
    <w:rsid w:val="00F14CE3"/>
    <w:rsid w:val="00F157A9"/>
    <w:rsid w:val="00F20BD8"/>
    <w:rsid w:val="00F235C1"/>
    <w:rsid w:val="00F2373B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4AFC"/>
    <w:rsid w:val="00F5500B"/>
    <w:rsid w:val="00F57422"/>
    <w:rsid w:val="00F61EA7"/>
    <w:rsid w:val="00F6594E"/>
    <w:rsid w:val="00F73C1B"/>
    <w:rsid w:val="00F75077"/>
    <w:rsid w:val="00F77073"/>
    <w:rsid w:val="00F82540"/>
    <w:rsid w:val="00F83452"/>
    <w:rsid w:val="00F86BFF"/>
    <w:rsid w:val="00F87B49"/>
    <w:rsid w:val="00F925A9"/>
    <w:rsid w:val="00F9373F"/>
    <w:rsid w:val="00FA1C03"/>
    <w:rsid w:val="00FA4CF5"/>
    <w:rsid w:val="00FB02AD"/>
    <w:rsid w:val="00FB15CB"/>
    <w:rsid w:val="00FD05AA"/>
    <w:rsid w:val="00FD0DB4"/>
    <w:rsid w:val="00FD10CC"/>
    <w:rsid w:val="00FD19E9"/>
    <w:rsid w:val="00FD2535"/>
    <w:rsid w:val="00FD3A62"/>
    <w:rsid w:val="00FD7CB5"/>
    <w:rsid w:val="00FE0130"/>
    <w:rsid w:val="00FE1B2C"/>
    <w:rsid w:val="00FF05DB"/>
    <w:rsid w:val="00FF4E3F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  <w:style w:type="paragraph" w:styleId="Revize">
    <w:name w:val="Revision"/>
    <w:hidden/>
    <w:uiPriority w:val="99"/>
    <w:semiHidden/>
    <w:rsid w:val="00511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15C75-41F6-41DD-8521-E2DDD406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1288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VVPŘ</vt:lpstr>
    </vt:vector>
  </TitlesOfParts>
  <Company>FHS</Company>
  <LinksUpToDate>false</LinksUpToDate>
  <CharactersWithSpaces>8873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VVPŘ</dc:title>
  <dc:creator>Petr Horák</dc:creator>
  <cp:lastModifiedBy>Uživatel</cp:lastModifiedBy>
  <cp:revision>3</cp:revision>
  <cp:lastPrinted>2022-05-10T09:28:00Z</cp:lastPrinted>
  <dcterms:created xsi:type="dcterms:W3CDTF">2022-06-07T10:38:00Z</dcterms:created>
  <dcterms:modified xsi:type="dcterms:W3CDTF">2022-06-08T17:37:00Z</dcterms:modified>
</cp:coreProperties>
</file>