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E47" w:rsidRPr="000027F8" w:rsidRDefault="00FD6E47" w:rsidP="005E4B8E">
      <w:pPr>
        <w:pStyle w:val="Stylpravidel"/>
        <w:numPr>
          <w:ilvl w:val="0"/>
          <w:numId w:val="2"/>
        </w:numPr>
        <w:tabs>
          <w:tab w:val="left" w:pos="360"/>
        </w:tabs>
        <w:spacing w:line="240" w:lineRule="auto"/>
        <w:rPr>
          <w:rFonts w:asciiTheme="minorHAnsi" w:hAnsiTheme="minorHAnsi" w:cstheme="minorHAnsi"/>
          <w:b/>
        </w:rPr>
      </w:pPr>
      <w:r w:rsidRPr="000027F8">
        <w:rPr>
          <w:rFonts w:asciiTheme="minorHAnsi" w:hAnsiTheme="minorHAnsi" w:cstheme="minorHAnsi"/>
          <w:b/>
        </w:rPr>
        <w:t>Bezpečnost a ochrana zdraví při práci</w:t>
      </w:r>
    </w:p>
    <w:p w:rsidR="00FD6E47" w:rsidRPr="000027F8" w:rsidRDefault="00FD6E47" w:rsidP="00246A62">
      <w:pPr>
        <w:pStyle w:val="Stylpravidel"/>
        <w:spacing w:line="240" w:lineRule="auto"/>
        <w:rPr>
          <w:rFonts w:asciiTheme="minorHAnsi" w:hAnsiTheme="minorHAnsi" w:cstheme="minorHAnsi"/>
          <w:b/>
        </w:rPr>
      </w:pPr>
      <w:r w:rsidRPr="000027F8">
        <w:rPr>
          <w:rFonts w:asciiTheme="minorHAnsi" w:hAnsiTheme="minorHAnsi" w:cstheme="minorHAnsi"/>
        </w:rPr>
        <w:t xml:space="preserve">Studenti jsou </w:t>
      </w:r>
      <w:r w:rsidRPr="000027F8">
        <w:rPr>
          <w:rFonts w:asciiTheme="minorHAnsi" w:hAnsiTheme="minorHAnsi" w:cstheme="minorHAnsi"/>
          <w:b/>
        </w:rPr>
        <w:t>povinni:</w:t>
      </w:r>
    </w:p>
    <w:p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dodržovat předpisy k zajištění bezpečnosti a ochrany zdraví při práci a zásady bezpečného chování na učebně/v laboratoři, aby neohrožovali zdraví a život svůj nebo svých kolegů,</w:t>
      </w:r>
    </w:p>
    <w:p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dodržovat při činnostech pokyny svých vyučujících a podle potřeby si bližší pokyny k prováděné činnosti vyžádat,</w:t>
      </w:r>
    </w:p>
    <w:p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řídit se bezpečnostními tabulkami a případně dalšími bezpečnostními směrnicemi vyvěšenými v učebnách/laboratořích,</w:t>
      </w:r>
    </w:p>
    <w:p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 xml:space="preserve">používat ochranných zařízení a </w:t>
      </w:r>
      <w:r w:rsidR="00AC55A4" w:rsidRPr="000027F8">
        <w:rPr>
          <w:rFonts w:asciiTheme="minorHAnsi" w:hAnsiTheme="minorHAnsi" w:cstheme="minorHAnsi"/>
        </w:rPr>
        <w:t>určených/</w:t>
      </w:r>
      <w:r w:rsidRPr="000027F8">
        <w:rPr>
          <w:rFonts w:asciiTheme="minorHAnsi" w:hAnsiTheme="minorHAnsi" w:cstheme="minorHAnsi"/>
        </w:rPr>
        <w:t>přidělených osobních ochranných pracovních prostředků, používat pracovních pomůcek,</w:t>
      </w:r>
    </w:p>
    <w:p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používat pouze vyhrazené komunikace, vchody a východy,</w:t>
      </w:r>
    </w:p>
    <w:p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používat a obsluhovat veškerá zařízení</w:t>
      </w:r>
      <w:r w:rsidR="007212D6" w:rsidRPr="000027F8">
        <w:rPr>
          <w:rFonts w:asciiTheme="minorHAnsi" w:hAnsiTheme="minorHAnsi" w:cstheme="minorHAnsi"/>
        </w:rPr>
        <w:t xml:space="preserve"> a</w:t>
      </w:r>
      <w:r w:rsidRPr="000027F8">
        <w:rPr>
          <w:rFonts w:asciiTheme="minorHAnsi" w:hAnsiTheme="minorHAnsi" w:cstheme="minorHAnsi"/>
        </w:rPr>
        <w:t xml:space="preserve"> přístroje</w:t>
      </w:r>
      <w:r w:rsidR="007212D6" w:rsidRPr="000027F8">
        <w:rPr>
          <w:rFonts w:asciiTheme="minorHAnsi" w:hAnsiTheme="minorHAnsi" w:cstheme="minorHAnsi"/>
        </w:rPr>
        <w:t xml:space="preserve"> v učebnách/laboratořích</w:t>
      </w:r>
      <w:r w:rsidRPr="000027F8">
        <w:rPr>
          <w:rFonts w:asciiTheme="minorHAnsi" w:hAnsiTheme="minorHAnsi" w:cstheme="minorHAnsi"/>
        </w:rPr>
        <w:t xml:space="preserve"> pouze v souladu se stanovenými normami a předpisy a pouze pod dohledem</w:t>
      </w:r>
      <w:r w:rsidR="00246A62" w:rsidRPr="000027F8">
        <w:rPr>
          <w:rFonts w:asciiTheme="minorHAnsi" w:hAnsiTheme="minorHAnsi" w:cstheme="minorHAnsi"/>
        </w:rPr>
        <w:t xml:space="preserve"> vyučujících či na jejich pokyn,</w:t>
      </w:r>
    </w:p>
    <w:p w:rsidR="00246A62" w:rsidRPr="000027F8" w:rsidRDefault="00246A62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neprodleně oznámit úraz svůj či jiného studenta vyučujícímu a podílet se na dalších krocích</w:t>
      </w:r>
      <w:r w:rsidR="00A668D4" w:rsidRPr="000027F8">
        <w:rPr>
          <w:rFonts w:asciiTheme="minorHAnsi" w:hAnsiTheme="minorHAnsi" w:cstheme="minorHAnsi"/>
        </w:rPr>
        <w:t xml:space="preserve"> dle pokynů vyučujícího</w:t>
      </w:r>
      <w:r w:rsidRPr="000027F8">
        <w:rPr>
          <w:rFonts w:asciiTheme="minorHAnsi" w:hAnsiTheme="minorHAnsi" w:cstheme="minorHAnsi"/>
        </w:rPr>
        <w:t>.</w:t>
      </w:r>
    </w:p>
    <w:p w:rsidR="00FD6E47" w:rsidRPr="000027F8" w:rsidRDefault="00FD6E47" w:rsidP="00246A62">
      <w:pPr>
        <w:pStyle w:val="Stylpravidel"/>
        <w:spacing w:line="240" w:lineRule="auto"/>
        <w:rPr>
          <w:rFonts w:asciiTheme="minorHAnsi" w:hAnsiTheme="minorHAnsi" w:cstheme="minorHAnsi"/>
          <w:b/>
        </w:rPr>
      </w:pPr>
      <w:r w:rsidRPr="000027F8">
        <w:rPr>
          <w:rFonts w:asciiTheme="minorHAnsi" w:hAnsiTheme="minorHAnsi" w:cstheme="minorHAnsi"/>
        </w:rPr>
        <w:t xml:space="preserve">Studentům je </w:t>
      </w:r>
      <w:r w:rsidRPr="000027F8">
        <w:rPr>
          <w:rFonts w:asciiTheme="minorHAnsi" w:hAnsiTheme="minorHAnsi" w:cstheme="minorHAnsi"/>
          <w:b/>
        </w:rPr>
        <w:t>zakázáno:</w:t>
      </w:r>
    </w:p>
    <w:p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opravovat jakákoliv zařízení včetně elektrických bez příslušné kvalifikace,</w:t>
      </w:r>
    </w:p>
    <w:p w:rsidR="00E42394" w:rsidRPr="000027F8" w:rsidRDefault="00E42394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 xml:space="preserve">obsluhovat jakékoli </w:t>
      </w:r>
      <w:r w:rsidR="00090DE1" w:rsidRPr="000027F8">
        <w:rPr>
          <w:rFonts w:asciiTheme="minorHAnsi" w:hAnsiTheme="minorHAnsi" w:cstheme="minorHAnsi"/>
        </w:rPr>
        <w:t xml:space="preserve">jiné než vyučujícím určené </w:t>
      </w:r>
      <w:r w:rsidRPr="000027F8">
        <w:rPr>
          <w:rFonts w:asciiTheme="minorHAnsi" w:hAnsiTheme="minorHAnsi" w:cstheme="minorHAnsi"/>
        </w:rPr>
        <w:t xml:space="preserve">zařízení </w:t>
      </w:r>
      <w:r w:rsidR="00090DE1" w:rsidRPr="000027F8">
        <w:rPr>
          <w:rFonts w:asciiTheme="minorHAnsi" w:hAnsiTheme="minorHAnsi" w:cstheme="minorHAnsi"/>
        </w:rPr>
        <w:t>bez jeho účasti či pokynů,</w:t>
      </w:r>
    </w:p>
    <w:p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poškozovat nebo jiným způsobem snižovat účinnost bezpečnostních značek,</w:t>
      </w:r>
    </w:p>
    <w:p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zužovat průchodní a průjezdní profily komunikací, zastavovat předměty přístup k rozvaděčům, uzávěrům vody, plynu atd.,</w:t>
      </w:r>
    </w:p>
    <w:p w:rsidR="00FD6E47" w:rsidRPr="000027F8" w:rsidRDefault="00FD6E47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používat soukromé elektrospotřebiče (vařiče, teplomety),</w:t>
      </w:r>
    </w:p>
    <w:p w:rsidR="00FD6E47" w:rsidRPr="000027F8" w:rsidRDefault="00090DE1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 xml:space="preserve">kouřit </w:t>
      </w:r>
      <w:r w:rsidR="005344F4" w:rsidRPr="000027F8">
        <w:rPr>
          <w:rFonts w:asciiTheme="minorHAnsi" w:hAnsiTheme="minorHAnsi" w:cstheme="minorHAnsi"/>
        </w:rPr>
        <w:t>mimo určené venkovní prostory,</w:t>
      </w:r>
    </w:p>
    <w:p w:rsidR="005344F4" w:rsidRPr="000027F8" w:rsidRDefault="005344F4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vstupovat do učeben</w:t>
      </w:r>
      <w:r w:rsidR="007212D6" w:rsidRPr="000027F8">
        <w:rPr>
          <w:rFonts w:asciiTheme="minorHAnsi" w:hAnsiTheme="minorHAnsi" w:cstheme="minorHAnsi"/>
        </w:rPr>
        <w:t>/</w:t>
      </w:r>
      <w:r w:rsidRPr="000027F8">
        <w:rPr>
          <w:rFonts w:asciiTheme="minorHAnsi" w:hAnsiTheme="minorHAnsi" w:cstheme="minorHAnsi"/>
        </w:rPr>
        <w:t>laboratoří pod vlivem alkoholu a jiných návykových látek a</w:t>
      </w:r>
      <w:r w:rsidR="00907CDA" w:rsidRPr="000027F8">
        <w:rPr>
          <w:rFonts w:asciiTheme="minorHAnsi" w:hAnsiTheme="minorHAnsi" w:cstheme="minorHAnsi"/>
        </w:rPr>
        <w:t xml:space="preserve"> </w:t>
      </w:r>
      <w:r w:rsidR="005E0596" w:rsidRPr="000027F8">
        <w:rPr>
          <w:rFonts w:asciiTheme="minorHAnsi" w:hAnsiTheme="minorHAnsi" w:cstheme="minorHAnsi"/>
        </w:rPr>
        <w:t>po</w:t>
      </w:r>
      <w:r w:rsidR="00907CDA" w:rsidRPr="000027F8">
        <w:rPr>
          <w:rFonts w:asciiTheme="minorHAnsi" w:hAnsiTheme="minorHAnsi" w:cstheme="minorHAnsi"/>
        </w:rPr>
        <w:t xml:space="preserve">žívat během výuky alkohol a </w:t>
      </w:r>
      <w:r w:rsidR="005E0596" w:rsidRPr="000027F8">
        <w:rPr>
          <w:rFonts w:asciiTheme="minorHAnsi" w:hAnsiTheme="minorHAnsi" w:cstheme="minorHAnsi"/>
        </w:rPr>
        <w:t xml:space="preserve">zneužívat </w:t>
      </w:r>
      <w:r w:rsidR="00907CDA" w:rsidRPr="000027F8">
        <w:rPr>
          <w:rFonts w:asciiTheme="minorHAnsi" w:hAnsiTheme="minorHAnsi" w:cstheme="minorHAnsi"/>
        </w:rPr>
        <w:t>jiné návykové látky.</w:t>
      </w:r>
    </w:p>
    <w:p w:rsidR="00FD6E47" w:rsidRPr="000027F8" w:rsidRDefault="00907CDA" w:rsidP="005E4B8E">
      <w:pPr>
        <w:pStyle w:val="Stylpravidel"/>
        <w:numPr>
          <w:ilvl w:val="0"/>
          <w:numId w:val="2"/>
        </w:numPr>
        <w:tabs>
          <w:tab w:val="left" w:pos="360"/>
        </w:tabs>
        <w:spacing w:line="240" w:lineRule="auto"/>
        <w:rPr>
          <w:rFonts w:asciiTheme="minorHAnsi" w:hAnsiTheme="minorHAnsi" w:cstheme="minorHAnsi"/>
          <w:b/>
        </w:rPr>
      </w:pPr>
      <w:r w:rsidRPr="000027F8">
        <w:rPr>
          <w:rFonts w:asciiTheme="minorHAnsi" w:hAnsiTheme="minorHAnsi" w:cstheme="minorHAnsi"/>
          <w:b/>
        </w:rPr>
        <w:t>Požární ochrana</w:t>
      </w:r>
    </w:p>
    <w:p w:rsidR="00907CDA" w:rsidRPr="000027F8" w:rsidRDefault="00907CDA" w:rsidP="00017BF9">
      <w:pPr>
        <w:pStyle w:val="Stylpravidel"/>
        <w:tabs>
          <w:tab w:val="left" w:pos="360"/>
        </w:tabs>
        <w:spacing w:line="240" w:lineRule="auto"/>
        <w:rPr>
          <w:rFonts w:asciiTheme="minorHAnsi" w:hAnsiTheme="minorHAnsi" w:cstheme="minorHAnsi"/>
          <w:b/>
        </w:rPr>
      </w:pPr>
      <w:r w:rsidRPr="000027F8">
        <w:rPr>
          <w:rFonts w:asciiTheme="minorHAnsi" w:hAnsiTheme="minorHAnsi" w:cstheme="minorHAnsi"/>
        </w:rPr>
        <w:t xml:space="preserve">Studenti jsou </w:t>
      </w:r>
      <w:r w:rsidRPr="000027F8">
        <w:rPr>
          <w:rFonts w:asciiTheme="minorHAnsi" w:hAnsiTheme="minorHAnsi" w:cstheme="minorHAnsi"/>
          <w:b/>
        </w:rPr>
        <w:t>povinni</w:t>
      </w:r>
      <w:r w:rsidRPr="000027F8">
        <w:rPr>
          <w:rFonts w:asciiTheme="minorHAnsi" w:hAnsiTheme="minorHAnsi" w:cstheme="minorHAnsi"/>
        </w:rPr>
        <w:t>:</w:t>
      </w:r>
    </w:p>
    <w:p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dodržovat předpisy k zajištění požární ochrany v učebnách/laboratořích a i při vlastní práci</w:t>
      </w:r>
      <w:r w:rsidR="00017BF9" w:rsidRPr="000027F8">
        <w:rPr>
          <w:rFonts w:asciiTheme="minorHAnsi" w:hAnsiTheme="minorHAnsi" w:cstheme="minorHAnsi"/>
        </w:rPr>
        <w:t>/studiu</w:t>
      </w:r>
      <w:r w:rsidRPr="000027F8">
        <w:rPr>
          <w:rFonts w:asciiTheme="minorHAnsi" w:hAnsiTheme="minorHAnsi" w:cstheme="minorHAnsi"/>
        </w:rPr>
        <w:t>,</w:t>
      </w:r>
    </w:p>
    <w:p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 xml:space="preserve">seznámit se podrobně s požární poplachovou směrnicí </w:t>
      </w:r>
      <w:r w:rsidR="00017BF9" w:rsidRPr="000027F8">
        <w:rPr>
          <w:rFonts w:asciiTheme="minorHAnsi" w:hAnsiTheme="minorHAnsi" w:cstheme="minorHAnsi"/>
        </w:rPr>
        <w:t>objektu</w:t>
      </w:r>
      <w:r w:rsidRPr="000027F8">
        <w:rPr>
          <w:rFonts w:asciiTheme="minorHAnsi" w:hAnsiTheme="minorHAnsi" w:cstheme="minorHAnsi"/>
        </w:rPr>
        <w:t>, s umístěním a druhem hasicích přístrojů a ostatních hasebních prostředků,</w:t>
      </w:r>
    </w:p>
    <w:p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řídit se požárně bezpečnostními tabulkami vyvěšenými na pracovišti, dodržovat zákazy kouření v označených místech,</w:t>
      </w:r>
    </w:p>
    <w:p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udržovat průchodnost únikových komunikací, přístupnost hasebních prostředků,</w:t>
      </w:r>
    </w:p>
    <w:p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znát použití a manipulaci s hasicími přístroji umístěnými na pracovišti,</w:t>
      </w:r>
    </w:p>
    <w:p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při zpozorování požáru jej uhasit, není-li to možné, vyhlásit požární poplach způsobe</w:t>
      </w:r>
      <w:r w:rsidR="00C2517F" w:rsidRPr="000027F8">
        <w:rPr>
          <w:rFonts w:asciiTheme="minorHAnsi" w:hAnsiTheme="minorHAnsi" w:cstheme="minorHAnsi"/>
        </w:rPr>
        <w:t>m</w:t>
      </w:r>
      <w:r w:rsidRPr="000027F8">
        <w:rPr>
          <w:rFonts w:asciiTheme="minorHAnsi" w:hAnsiTheme="minorHAnsi" w:cstheme="minorHAnsi"/>
        </w:rPr>
        <w:t xml:space="preserve"> uvedeným v požární poplachové směrnici. Při požáru zajišťovat záchranu ohrožených osob. Podle možnosti vynést z ohrožených prostor, cenné přístroje, dokumentaci, apod.</w:t>
      </w:r>
      <w:r w:rsidR="007212D6" w:rsidRPr="000027F8">
        <w:rPr>
          <w:rFonts w:asciiTheme="minorHAnsi" w:hAnsiTheme="minorHAnsi" w:cstheme="minorHAnsi"/>
        </w:rPr>
        <w:br/>
      </w:r>
      <w:r w:rsidRPr="000027F8">
        <w:rPr>
          <w:rFonts w:asciiTheme="minorHAnsi" w:hAnsiTheme="minorHAnsi" w:cstheme="minorHAnsi"/>
        </w:rPr>
        <w:t>Podle možnosti odstranit z blízkosti ohně hořlavé předměty,</w:t>
      </w:r>
    </w:p>
    <w:p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při zjištění požáru na elektrických zařízeních pod napětím nikdy neužívat k hašení vodu (</w:t>
      </w:r>
      <w:r w:rsidR="00A668D4" w:rsidRPr="000027F8">
        <w:rPr>
          <w:rFonts w:asciiTheme="minorHAnsi" w:hAnsiTheme="minorHAnsi" w:cstheme="minorHAnsi"/>
        </w:rPr>
        <w:t xml:space="preserve">přenosné </w:t>
      </w:r>
      <w:r w:rsidRPr="000027F8">
        <w:rPr>
          <w:rFonts w:asciiTheme="minorHAnsi" w:hAnsiTheme="minorHAnsi" w:cstheme="minorHAnsi"/>
        </w:rPr>
        <w:t xml:space="preserve">hasicí přístroje vodní, </w:t>
      </w:r>
      <w:r w:rsidR="00A668D4" w:rsidRPr="000027F8">
        <w:rPr>
          <w:rFonts w:asciiTheme="minorHAnsi" w:hAnsiTheme="minorHAnsi" w:cstheme="minorHAnsi"/>
        </w:rPr>
        <w:t xml:space="preserve">vnitřní </w:t>
      </w:r>
      <w:r w:rsidRPr="000027F8">
        <w:rPr>
          <w:rFonts w:asciiTheme="minorHAnsi" w:hAnsiTheme="minorHAnsi" w:cstheme="minorHAnsi"/>
        </w:rPr>
        <w:t>hydranty) - nebezpečí úrazu elektrickým proudem,</w:t>
      </w:r>
    </w:p>
    <w:p w:rsidR="00907CDA" w:rsidRPr="000027F8" w:rsidRDefault="00A668D4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 xml:space="preserve">do vypnutí </w:t>
      </w:r>
      <w:r w:rsidR="00907CDA" w:rsidRPr="000027F8">
        <w:rPr>
          <w:rFonts w:asciiTheme="minorHAnsi" w:hAnsiTheme="minorHAnsi" w:cstheme="minorHAnsi"/>
        </w:rPr>
        <w:t>elektrick</w:t>
      </w:r>
      <w:r w:rsidRPr="000027F8">
        <w:rPr>
          <w:rFonts w:asciiTheme="minorHAnsi" w:hAnsiTheme="minorHAnsi" w:cstheme="minorHAnsi"/>
        </w:rPr>
        <w:t>ého</w:t>
      </w:r>
      <w:r w:rsidR="00907CDA" w:rsidRPr="000027F8">
        <w:rPr>
          <w:rFonts w:asciiTheme="minorHAnsi" w:hAnsiTheme="minorHAnsi" w:cstheme="minorHAnsi"/>
        </w:rPr>
        <w:t xml:space="preserve"> proud</w:t>
      </w:r>
      <w:r w:rsidRPr="000027F8">
        <w:rPr>
          <w:rFonts w:asciiTheme="minorHAnsi" w:hAnsiTheme="minorHAnsi" w:cstheme="minorHAnsi"/>
        </w:rPr>
        <w:t>u</w:t>
      </w:r>
      <w:r w:rsidR="00907CDA" w:rsidRPr="000027F8">
        <w:rPr>
          <w:rFonts w:asciiTheme="minorHAnsi" w:hAnsiTheme="minorHAnsi" w:cstheme="minorHAnsi"/>
        </w:rPr>
        <w:t xml:space="preserve"> hasit pouze </w:t>
      </w:r>
      <w:r w:rsidR="00C2517F" w:rsidRPr="000027F8">
        <w:rPr>
          <w:rFonts w:asciiTheme="minorHAnsi" w:hAnsiTheme="minorHAnsi" w:cstheme="minorHAnsi"/>
        </w:rPr>
        <w:t xml:space="preserve">přenosnými </w:t>
      </w:r>
      <w:r w:rsidR="00907CDA" w:rsidRPr="000027F8">
        <w:rPr>
          <w:rFonts w:asciiTheme="minorHAnsi" w:hAnsiTheme="minorHAnsi" w:cstheme="minorHAnsi"/>
        </w:rPr>
        <w:t>hasicími přístroji sněhovými (CO2) a práškovými,</w:t>
      </w:r>
    </w:p>
    <w:p w:rsidR="00E42CBB" w:rsidRPr="000027F8" w:rsidRDefault="00E42CBB" w:rsidP="00E42CBB">
      <w:pPr>
        <w:pStyle w:val="Stylpravidel"/>
        <w:tabs>
          <w:tab w:val="left" w:pos="426"/>
        </w:tabs>
        <w:spacing w:before="40" w:line="240" w:lineRule="auto"/>
        <w:ind w:left="295"/>
        <w:jc w:val="left"/>
        <w:rPr>
          <w:rFonts w:asciiTheme="minorHAnsi" w:hAnsiTheme="minorHAnsi" w:cstheme="minorHAnsi"/>
        </w:rPr>
      </w:pPr>
    </w:p>
    <w:p w:rsidR="00907CDA" w:rsidRPr="000027F8" w:rsidRDefault="00907CDA" w:rsidP="00017BF9">
      <w:pPr>
        <w:pStyle w:val="Stylpravidel"/>
        <w:numPr>
          <w:ilvl w:val="0"/>
          <w:numId w:val="4"/>
        </w:numPr>
        <w:tabs>
          <w:tab w:val="left" w:pos="426"/>
        </w:tabs>
        <w:spacing w:before="6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lastRenderedPageBreak/>
        <w:t>Důležitá telefonní čísla:</w:t>
      </w:r>
    </w:p>
    <w:p w:rsidR="00907CDA" w:rsidRPr="000027F8" w:rsidRDefault="00907CDA" w:rsidP="005E4B8E">
      <w:pPr>
        <w:pStyle w:val="Odstavecseseznamem"/>
        <w:numPr>
          <w:ilvl w:val="1"/>
          <w:numId w:val="6"/>
        </w:numPr>
        <w:spacing w:after="0" w:line="240" w:lineRule="auto"/>
        <w:rPr>
          <w:rFonts w:cstheme="minorHAnsi"/>
        </w:rPr>
      </w:pPr>
      <w:proofErr w:type="gramStart"/>
      <w:r w:rsidRPr="000027F8">
        <w:rPr>
          <w:rFonts w:cstheme="minorHAnsi"/>
        </w:rPr>
        <w:t>Hasiči ..........................150</w:t>
      </w:r>
      <w:proofErr w:type="gramEnd"/>
    </w:p>
    <w:p w:rsidR="00907CDA" w:rsidRPr="000027F8" w:rsidRDefault="00907CDA" w:rsidP="005E4B8E">
      <w:pPr>
        <w:pStyle w:val="Odstavecseseznamem"/>
        <w:numPr>
          <w:ilvl w:val="1"/>
          <w:numId w:val="6"/>
        </w:numPr>
        <w:spacing w:after="0" w:line="240" w:lineRule="auto"/>
        <w:rPr>
          <w:rFonts w:cstheme="minorHAnsi"/>
        </w:rPr>
      </w:pPr>
      <w:proofErr w:type="gramStart"/>
      <w:r w:rsidRPr="000027F8">
        <w:rPr>
          <w:rFonts w:cstheme="minorHAnsi"/>
        </w:rPr>
        <w:t>Policie .........................158</w:t>
      </w:r>
      <w:proofErr w:type="gramEnd"/>
    </w:p>
    <w:p w:rsidR="00907CDA" w:rsidRPr="000027F8" w:rsidRDefault="00907CDA" w:rsidP="005E4B8E">
      <w:pPr>
        <w:pStyle w:val="Odstavecseseznamem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0027F8">
        <w:rPr>
          <w:rFonts w:cstheme="minorHAnsi"/>
        </w:rPr>
        <w:t xml:space="preserve">Městská </w:t>
      </w:r>
      <w:proofErr w:type="gramStart"/>
      <w:r w:rsidRPr="000027F8">
        <w:rPr>
          <w:rFonts w:cstheme="minorHAnsi"/>
        </w:rPr>
        <w:t>policie ...........156</w:t>
      </w:r>
      <w:proofErr w:type="gramEnd"/>
    </w:p>
    <w:p w:rsidR="00907CDA" w:rsidRPr="000027F8" w:rsidRDefault="00907CDA" w:rsidP="005E4B8E">
      <w:pPr>
        <w:pStyle w:val="Odstavecseseznamem"/>
        <w:numPr>
          <w:ilvl w:val="1"/>
          <w:numId w:val="6"/>
        </w:numPr>
        <w:spacing w:after="0" w:line="240" w:lineRule="auto"/>
        <w:rPr>
          <w:rFonts w:cstheme="minorHAnsi"/>
        </w:rPr>
      </w:pPr>
      <w:r w:rsidRPr="000027F8">
        <w:rPr>
          <w:rFonts w:cstheme="minorHAnsi"/>
        </w:rPr>
        <w:t>Záchranná služba……</w:t>
      </w:r>
      <w:proofErr w:type="gramStart"/>
      <w:r w:rsidRPr="000027F8">
        <w:rPr>
          <w:rFonts w:cstheme="minorHAnsi"/>
        </w:rPr>
        <w:t>….155</w:t>
      </w:r>
      <w:proofErr w:type="gramEnd"/>
    </w:p>
    <w:p w:rsidR="00907CDA" w:rsidRPr="000027F8" w:rsidRDefault="00907CDA" w:rsidP="005E4B8E">
      <w:pPr>
        <w:pStyle w:val="Stylpravidel"/>
        <w:numPr>
          <w:ilvl w:val="0"/>
          <w:numId w:val="2"/>
        </w:numPr>
        <w:tabs>
          <w:tab w:val="left" w:pos="360"/>
        </w:tabs>
        <w:spacing w:line="240" w:lineRule="auto"/>
        <w:rPr>
          <w:rFonts w:asciiTheme="minorHAnsi" w:hAnsiTheme="minorHAnsi" w:cstheme="minorHAnsi"/>
          <w:b/>
        </w:rPr>
      </w:pPr>
      <w:r w:rsidRPr="000027F8">
        <w:rPr>
          <w:rFonts w:asciiTheme="minorHAnsi" w:hAnsiTheme="minorHAnsi" w:cstheme="minorHAnsi"/>
          <w:b/>
        </w:rPr>
        <w:t>Bezpečnostní předpisy o zacházení s elektrickými z</w:t>
      </w:r>
      <w:r w:rsidR="00C2517F" w:rsidRPr="000027F8">
        <w:rPr>
          <w:rFonts w:asciiTheme="minorHAnsi" w:hAnsiTheme="minorHAnsi" w:cstheme="minorHAnsi"/>
          <w:b/>
        </w:rPr>
        <w:t>a</w:t>
      </w:r>
      <w:r w:rsidRPr="000027F8">
        <w:rPr>
          <w:rFonts w:asciiTheme="minorHAnsi" w:hAnsiTheme="minorHAnsi" w:cstheme="minorHAnsi"/>
          <w:b/>
        </w:rPr>
        <w:t>řízeními osobami bez elektrotechnické kvalifikace</w:t>
      </w:r>
    </w:p>
    <w:p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osoby bez elektrotechnické kvalifikace jsou osoby, které neabsolvovaly nižší, střední nebo vysokou školu elektrotechnického oboru, nejsou vyučeny v elektrotechnickém oboru, ani jinak nebyly prokazatelně poučeny a obeznámeny s obsluhou a prací na elektrotechnickém zařízení nebo v jeho blízkosti,</w:t>
      </w:r>
    </w:p>
    <w:p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osoby bez elektrotechnické kvalifikace nesmí pracovat na nekrytých živých částech elektrického zřízení, ani se jich nesmí dotýkat přímo, nebo pomocí jakýchkoliv předmětů,</w:t>
      </w:r>
    </w:p>
    <w:p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osoby bez elektrotechnické kvalifikace mohou samostatně obsluhovat zařízení malého a nízkého napětí, která jsou provedena tak, že při jejich obsluze nemohou přijít do styku s nekrytými, živými částmi elektrického zřízení pod napětím,</w:t>
      </w:r>
    </w:p>
    <w:p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osoby bez elektrotechnické kvalifikace mohou zapínat a vypínat jednoduchá elektrická zřízení. Za vypnutého stavu mohou elektrická zařízení přemísťovat a prodlužovat pohyblivé přívody spojovacími šňůrami opatřenými spojovacími částmi (pohyblivé vidlice a zásuvky), vyměňovat přetavené vložky pojistek za vložky nové a stejné hodnoty. Přetavené vložky nesmí tyto osoby v žádném případě opravovat. Dále smějí vyměňovat žárovky a udržovat elektrické spotřebiče podle návodu výrobce,</w:t>
      </w:r>
    </w:p>
    <w:p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zasahování do elektrického zřízení může způsobit úraz nebo i smrt, požár, popř. výbuch, a proto je přísně zakázáno,</w:t>
      </w:r>
    </w:p>
    <w:p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poškozená elektrická zařízení se nesmějí používat,</w:t>
      </w:r>
    </w:p>
    <w:p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>před přemísťováním nebo pojížděním pracovních strojů nebo spotřebičů připojených na elektrickou síť pohyblivými přívodem s vidlicí, musí se provést bezpečné odpojení od sítě vytažením vidlice ze zásuvky,</w:t>
      </w:r>
    </w:p>
    <w:p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 xml:space="preserve">při výskytu statické elektřiny u elektrických i neelektrických zařízení, projevující se např. elektrickými jiskrami, sršením nebo výbojem mezi částmi zařízení nebo mezi pracujícím a zařízením, nutno tento jev oznámit </w:t>
      </w:r>
      <w:r w:rsidR="00A668D4" w:rsidRPr="000027F8">
        <w:rPr>
          <w:rFonts w:asciiTheme="minorHAnsi" w:hAnsiTheme="minorHAnsi" w:cstheme="minorHAnsi"/>
        </w:rPr>
        <w:t>vyučujícímu</w:t>
      </w:r>
      <w:r w:rsidRPr="000027F8">
        <w:rPr>
          <w:rFonts w:asciiTheme="minorHAnsi" w:hAnsiTheme="minorHAnsi" w:cstheme="minorHAnsi"/>
        </w:rPr>
        <w:t>,</w:t>
      </w:r>
    </w:p>
    <w:p w:rsidR="00907CDA" w:rsidRPr="000027F8" w:rsidRDefault="00907CDA" w:rsidP="00A668D4">
      <w:pPr>
        <w:pStyle w:val="Stylpravidel"/>
        <w:numPr>
          <w:ilvl w:val="0"/>
          <w:numId w:val="4"/>
        </w:numPr>
        <w:tabs>
          <w:tab w:val="left" w:pos="426"/>
        </w:tabs>
        <w:spacing w:before="40" w:line="240" w:lineRule="auto"/>
        <w:ind w:left="295" w:hanging="357"/>
        <w:jc w:val="left"/>
        <w:rPr>
          <w:rFonts w:asciiTheme="minorHAnsi" w:hAnsiTheme="minorHAnsi" w:cstheme="minorHAnsi"/>
        </w:rPr>
      </w:pPr>
      <w:r w:rsidRPr="000027F8">
        <w:rPr>
          <w:rFonts w:asciiTheme="minorHAnsi" w:hAnsiTheme="minorHAnsi" w:cstheme="minorHAnsi"/>
        </w:rPr>
        <w:t xml:space="preserve">zjistí-li se na zařízení závady (poškození izolace, zápach po spálenině, kouř, silné bručení, jiskření či brnění od elektrického proudu), musí se elektrické zřízení ihned vypnout a závada ohlásit </w:t>
      </w:r>
      <w:r w:rsidR="00A668D4" w:rsidRPr="000027F8">
        <w:rPr>
          <w:rFonts w:asciiTheme="minorHAnsi" w:hAnsiTheme="minorHAnsi" w:cstheme="minorHAnsi"/>
        </w:rPr>
        <w:t>vyučujícímu</w:t>
      </w:r>
      <w:r w:rsidRPr="000027F8">
        <w:rPr>
          <w:rFonts w:asciiTheme="minorHAnsi" w:hAnsiTheme="minorHAnsi" w:cstheme="minorHAnsi"/>
        </w:rPr>
        <w:t>. Do doby odstranění závady se nesmí užívat.</w:t>
      </w:r>
    </w:p>
    <w:p w:rsidR="00AC55A4" w:rsidRPr="000027F8" w:rsidRDefault="00AC55A4" w:rsidP="00907CDA">
      <w:pPr>
        <w:spacing w:after="0" w:line="240" w:lineRule="auto"/>
        <w:ind w:left="360"/>
        <w:rPr>
          <w:rFonts w:cstheme="minorHAnsi"/>
          <w:b/>
          <w:sz w:val="16"/>
          <w:szCs w:val="16"/>
        </w:rPr>
      </w:pPr>
    </w:p>
    <w:p w:rsidR="00C2517F" w:rsidRPr="000027F8" w:rsidRDefault="00A668D4" w:rsidP="00A668D4">
      <w:pPr>
        <w:spacing w:after="0" w:line="240" w:lineRule="auto"/>
        <w:ind w:left="295"/>
        <w:rPr>
          <w:rFonts w:cstheme="minorHAnsi"/>
          <w:b/>
        </w:rPr>
      </w:pPr>
      <w:r w:rsidRPr="000027F8">
        <w:rPr>
          <w:rFonts w:cstheme="minorHAnsi"/>
          <w:b/>
        </w:rPr>
        <w:t>Svým podpisem stvrzuji, že</w:t>
      </w:r>
      <w:r w:rsidR="00C2517F" w:rsidRPr="000027F8">
        <w:rPr>
          <w:rFonts w:cstheme="minorHAnsi"/>
          <w:b/>
        </w:rPr>
        <w:t>:</w:t>
      </w:r>
    </w:p>
    <w:p w:rsidR="00A668D4" w:rsidRPr="000027F8" w:rsidRDefault="00050B23" w:rsidP="00C2517F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  <w:b/>
        </w:rPr>
      </w:pPr>
      <w:r w:rsidRPr="000027F8">
        <w:rPr>
          <w:rFonts w:cstheme="minorHAnsi"/>
          <w:b/>
        </w:rPr>
        <w:t xml:space="preserve">jsem, </w:t>
      </w:r>
      <w:r w:rsidR="00A668D4" w:rsidRPr="000027F8">
        <w:rPr>
          <w:rFonts w:cstheme="minorHAnsi"/>
          <w:b/>
        </w:rPr>
        <w:t>d</w:t>
      </w:r>
      <w:r w:rsidR="00907CDA" w:rsidRPr="000027F8">
        <w:rPr>
          <w:rFonts w:cstheme="minorHAnsi"/>
          <w:b/>
        </w:rPr>
        <w:t xml:space="preserve">nešního dne byl </w:t>
      </w:r>
      <w:r w:rsidR="009B091A" w:rsidRPr="000027F8">
        <w:rPr>
          <w:rFonts w:cstheme="minorHAnsi"/>
          <w:b/>
        </w:rPr>
        <w:t>seznámen</w:t>
      </w:r>
      <w:r w:rsidR="00C2517F" w:rsidRPr="000027F8">
        <w:rPr>
          <w:rFonts w:cstheme="minorHAnsi"/>
          <w:b/>
        </w:rPr>
        <w:t xml:space="preserve"> </w:t>
      </w:r>
      <w:r w:rsidR="009B091A" w:rsidRPr="000027F8">
        <w:rPr>
          <w:rFonts w:cstheme="minorHAnsi"/>
          <w:b/>
        </w:rPr>
        <w:t>(a) se</w:t>
      </w:r>
      <w:r w:rsidR="00907CDA" w:rsidRPr="000027F8">
        <w:rPr>
          <w:rFonts w:cstheme="minorHAnsi"/>
          <w:b/>
        </w:rPr>
        <w:t xml:space="preserve"> základními povinnostmi v oblasti bezpečnosti a ochrany zdraví při práci, požární ochraně a se základními zásadami pro zach</w:t>
      </w:r>
      <w:r w:rsidR="00C2517F" w:rsidRPr="000027F8">
        <w:rPr>
          <w:rFonts w:cstheme="minorHAnsi"/>
          <w:b/>
        </w:rPr>
        <w:t>ázení s elektrickými zařízeními</w:t>
      </w:r>
      <w:r w:rsidR="007212D6" w:rsidRPr="000027F8">
        <w:rPr>
          <w:rFonts w:cstheme="minorHAnsi"/>
          <w:b/>
        </w:rPr>
        <w:t xml:space="preserve"> obsaženými v tomto poučení a v prezentaci (</w:t>
      </w:r>
      <w:proofErr w:type="spellStart"/>
      <w:r w:rsidR="007212D6" w:rsidRPr="000027F8">
        <w:rPr>
          <w:rFonts w:cstheme="minorHAnsi"/>
          <w:b/>
        </w:rPr>
        <w:t>FHS</w:t>
      </w:r>
      <w:r w:rsidR="001814AD">
        <w:rPr>
          <w:rFonts w:cstheme="minorHAnsi"/>
          <w:b/>
        </w:rPr>
        <w:t>_</w:t>
      </w:r>
      <w:r w:rsidR="002A15D7">
        <w:rPr>
          <w:rFonts w:cstheme="minorHAnsi"/>
          <w:b/>
        </w:rPr>
        <w:t>Studenti_</w:t>
      </w:r>
      <w:r w:rsidR="007212D6" w:rsidRPr="000027F8">
        <w:rPr>
          <w:rFonts w:cstheme="minorHAnsi"/>
          <w:b/>
        </w:rPr>
        <w:t>Školení_Verze</w:t>
      </w:r>
      <w:proofErr w:type="spellEnd"/>
      <w:r w:rsidR="007212D6" w:rsidRPr="000027F8">
        <w:rPr>
          <w:rFonts w:cstheme="minorHAnsi"/>
          <w:b/>
        </w:rPr>
        <w:t xml:space="preserve"> 0</w:t>
      </w:r>
      <w:r w:rsidR="002A15D7">
        <w:rPr>
          <w:rFonts w:cstheme="minorHAnsi"/>
          <w:b/>
        </w:rPr>
        <w:t>5.pptx</w:t>
      </w:r>
      <w:r w:rsidR="007212D6" w:rsidRPr="000027F8">
        <w:rPr>
          <w:rFonts w:cstheme="minorHAnsi"/>
          <w:b/>
        </w:rPr>
        <w:t>)</w:t>
      </w:r>
      <w:r w:rsidR="00C2517F" w:rsidRPr="000027F8">
        <w:rPr>
          <w:rFonts w:cstheme="minorHAnsi"/>
          <w:b/>
        </w:rPr>
        <w:t>,</w:t>
      </w:r>
    </w:p>
    <w:p w:rsidR="00050B23" w:rsidRPr="000027F8" w:rsidRDefault="00050B23" w:rsidP="00C2517F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  <w:b/>
        </w:rPr>
      </w:pPr>
      <w:r w:rsidRPr="000027F8">
        <w:rPr>
          <w:rFonts w:cstheme="minorHAnsi"/>
          <w:b/>
        </w:rPr>
        <w:t xml:space="preserve">jsem, </w:t>
      </w:r>
      <w:r w:rsidR="00C2517F" w:rsidRPr="000027F8">
        <w:rPr>
          <w:rFonts w:cstheme="minorHAnsi"/>
          <w:b/>
        </w:rPr>
        <w:t>probíraným tématům por</w:t>
      </w:r>
      <w:r w:rsidRPr="000027F8">
        <w:rPr>
          <w:rFonts w:cstheme="minorHAnsi"/>
          <w:b/>
        </w:rPr>
        <w:t>ozuměl,</w:t>
      </w:r>
    </w:p>
    <w:p w:rsidR="00C2517F" w:rsidRDefault="00050B23" w:rsidP="00C2517F">
      <w:pPr>
        <w:pStyle w:val="Odstavecseseznamem"/>
        <w:numPr>
          <w:ilvl w:val="0"/>
          <w:numId w:val="11"/>
        </w:numPr>
        <w:spacing w:after="0" w:line="240" w:lineRule="auto"/>
        <w:rPr>
          <w:rFonts w:cstheme="minorHAnsi"/>
          <w:b/>
        </w:rPr>
      </w:pPr>
      <w:proofErr w:type="gramStart"/>
      <w:r w:rsidRPr="000027F8">
        <w:rPr>
          <w:rFonts w:cstheme="minorHAnsi"/>
          <w:b/>
        </w:rPr>
        <w:t>se</w:t>
      </w:r>
      <w:proofErr w:type="gramEnd"/>
      <w:r w:rsidRPr="000027F8">
        <w:rPr>
          <w:rFonts w:cstheme="minorHAnsi"/>
          <w:b/>
        </w:rPr>
        <w:t xml:space="preserve"> uvedenými povinnostmi </w:t>
      </w:r>
      <w:r w:rsidR="005E0596" w:rsidRPr="000027F8">
        <w:rPr>
          <w:rFonts w:cstheme="minorHAnsi"/>
          <w:b/>
        </w:rPr>
        <w:t xml:space="preserve">budu </w:t>
      </w:r>
      <w:r w:rsidRPr="000027F8">
        <w:rPr>
          <w:rFonts w:cstheme="minorHAnsi"/>
          <w:b/>
        </w:rPr>
        <w:t>řídit.</w:t>
      </w:r>
    </w:p>
    <w:p w:rsidR="00464105" w:rsidRDefault="00464105" w:rsidP="00464105">
      <w:pPr>
        <w:spacing w:after="0" w:line="240" w:lineRule="auto"/>
        <w:rPr>
          <w:rFonts w:cstheme="minorHAnsi"/>
          <w:b/>
        </w:rPr>
      </w:pPr>
    </w:p>
    <w:p w:rsidR="00464105" w:rsidRDefault="00464105" w:rsidP="00464105">
      <w:pPr>
        <w:spacing w:after="0" w:line="240" w:lineRule="auto"/>
        <w:rPr>
          <w:rFonts w:cstheme="minorHAnsi"/>
          <w:b/>
        </w:rPr>
      </w:pPr>
    </w:p>
    <w:tbl>
      <w:tblPr>
        <w:tblStyle w:val="Mkatabulky"/>
        <w:tblW w:w="10201" w:type="dxa"/>
        <w:tblLook w:val="04A0" w:firstRow="1" w:lastRow="0" w:firstColumn="1" w:lastColumn="0" w:noHBand="0" w:noVBand="1"/>
      </w:tblPr>
      <w:tblGrid>
        <w:gridCol w:w="3391"/>
        <w:gridCol w:w="437"/>
        <w:gridCol w:w="3680"/>
        <w:gridCol w:w="2693"/>
      </w:tblGrid>
      <w:tr w:rsidR="00464105" w:rsidRPr="000027F8" w:rsidTr="001E577B">
        <w:trPr>
          <w:trHeight w:val="397"/>
          <w:tblHeader/>
        </w:trPr>
        <w:tc>
          <w:tcPr>
            <w:tcW w:w="3391" w:type="dxa"/>
            <w:shd w:val="clear" w:color="auto" w:fill="auto"/>
            <w:vAlign w:val="center"/>
          </w:tcPr>
          <w:p w:rsidR="00464105" w:rsidRPr="001814AD" w:rsidRDefault="00464105" w:rsidP="001E577B">
            <w:pPr>
              <w:jc w:val="center"/>
              <w:rPr>
                <w:rFonts w:cstheme="minorHAnsi"/>
                <w:i/>
              </w:rPr>
            </w:pPr>
            <w:r w:rsidRPr="001814AD">
              <w:rPr>
                <w:rFonts w:cstheme="minorHAnsi"/>
                <w:i/>
              </w:rPr>
              <w:t>Příjmení a jméno</w:t>
            </w:r>
          </w:p>
        </w:tc>
        <w:tc>
          <w:tcPr>
            <w:tcW w:w="41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4105" w:rsidRPr="001814AD" w:rsidRDefault="00464105" w:rsidP="001E577B">
            <w:pPr>
              <w:jc w:val="center"/>
              <w:rPr>
                <w:rFonts w:cstheme="minorHAnsi"/>
                <w:i/>
              </w:rPr>
            </w:pPr>
            <w:r w:rsidRPr="001814AD">
              <w:rPr>
                <w:rFonts w:cstheme="minorHAnsi"/>
                <w:i/>
              </w:rPr>
              <w:t>Studijní obor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464105" w:rsidRPr="001814AD" w:rsidRDefault="00464105" w:rsidP="001E577B">
            <w:pPr>
              <w:jc w:val="center"/>
              <w:rPr>
                <w:rFonts w:cstheme="minorHAnsi"/>
                <w:i/>
              </w:rPr>
            </w:pPr>
            <w:r w:rsidRPr="001814AD">
              <w:rPr>
                <w:rFonts w:cstheme="minorHAnsi"/>
                <w:i/>
              </w:rPr>
              <w:t>Podpis</w:t>
            </w:r>
          </w:p>
        </w:tc>
      </w:tr>
      <w:tr w:rsidR="00B82E48" w:rsidRPr="000027F8" w:rsidTr="001E577B">
        <w:trPr>
          <w:trHeight w:val="510"/>
        </w:trPr>
        <w:tc>
          <w:tcPr>
            <w:tcW w:w="3391" w:type="dxa"/>
            <w:vMerge w:val="restart"/>
          </w:tcPr>
          <w:p w:rsidR="00B82E48" w:rsidRPr="000027F8" w:rsidRDefault="00B82E48" w:rsidP="001E577B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252713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="00B82E48" w:rsidRPr="000027F8" w:rsidRDefault="00AD3499" w:rsidP="001E577B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3680" w:type="dxa"/>
            <w:tcBorders>
              <w:left w:val="nil"/>
            </w:tcBorders>
            <w:shd w:val="clear" w:color="auto" w:fill="auto"/>
            <w:vAlign w:val="center"/>
          </w:tcPr>
          <w:p w:rsidR="00B82E48" w:rsidRPr="008A36F0" w:rsidRDefault="008A36F0" w:rsidP="001E577B">
            <w:pPr>
              <w:rPr>
                <w:sz w:val="20"/>
              </w:rPr>
            </w:pPr>
            <w:r w:rsidRPr="008A36F0">
              <w:rPr>
                <w:sz w:val="20"/>
              </w:rPr>
              <w:t>Předškolní pedagogika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B82E48" w:rsidRPr="000027F8" w:rsidRDefault="00B82E48" w:rsidP="001E577B">
            <w:pPr>
              <w:rPr>
                <w:rFonts w:cstheme="minorHAnsi"/>
                <w:b/>
              </w:rPr>
            </w:pPr>
          </w:p>
        </w:tc>
      </w:tr>
      <w:tr w:rsidR="00B82E48" w:rsidRPr="000027F8" w:rsidTr="001E577B">
        <w:trPr>
          <w:trHeight w:val="510"/>
        </w:trPr>
        <w:tc>
          <w:tcPr>
            <w:tcW w:w="3391" w:type="dxa"/>
            <w:vMerge/>
          </w:tcPr>
          <w:p w:rsidR="00B82E48" w:rsidRPr="000027F8" w:rsidRDefault="00B82E48" w:rsidP="001E577B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1080945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7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="00B82E48" w:rsidRPr="000027F8" w:rsidRDefault="00B82E48" w:rsidP="001E577B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3680" w:type="dxa"/>
            <w:tcBorders>
              <w:left w:val="nil"/>
            </w:tcBorders>
            <w:shd w:val="clear" w:color="auto" w:fill="auto"/>
            <w:vAlign w:val="center"/>
          </w:tcPr>
          <w:p w:rsidR="00B82E48" w:rsidRPr="008A36F0" w:rsidRDefault="008A36F0" w:rsidP="001E577B">
            <w:pPr>
              <w:rPr>
                <w:sz w:val="20"/>
              </w:rPr>
            </w:pPr>
            <w:r w:rsidRPr="008A36F0">
              <w:rPr>
                <w:sz w:val="20"/>
              </w:rPr>
              <w:t>Učitelství pro 1. stupeň ZŠ</w:t>
            </w:r>
          </w:p>
        </w:tc>
        <w:tc>
          <w:tcPr>
            <w:tcW w:w="2693" w:type="dxa"/>
            <w:vMerge/>
            <w:shd w:val="clear" w:color="auto" w:fill="auto"/>
          </w:tcPr>
          <w:p w:rsidR="00B82E48" w:rsidRPr="000027F8" w:rsidRDefault="00B82E48" w:rsidP="001E577B">
            <w:pPr>
              <w:rPr>
                <w:rFonts w:cstheme="minorHAnsi"/>
                <w:b/>
              </w:rPr>
            </w:pPr>
          </w:p>
        </w:tc>
      </w:tr>
      <w:tr w:rsidR="00AD3499" w:rsidRPr="000027F8" w:rsidTr="001E577B">
        <w:trPr>
          <w:trHeight w:val="510"/>
        </w:trPr>
        <w:tc>
          <w:tcPr>
            <w:tcW w:w="3391" w:type="dxa"/>
          </w:tcPr>
          <w:p w:rsidR="00AD3499" w:rsidRPr="000027F8" w:rsidRDefault="00AD3499" w:rsidP="00AD3499">
            <w:pPr>
              <w:rPr>
                <w:rFonts w:cstheme="minorHAnsi"/>
                <w:b/>
              </w:rPr>
            </w:pPr>
          </w:p>
        </w:tc>
        <w:sdt>
          <w:sdtPr>
            <w:rPr>
              <w:rFonts w:cstheme="minorHAnsi"/>
              <w:b/>
            </w:rPr>
            <w:id w:val="-1596777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  <w:tcBorders>
                  <w:right w:val="nil"/>
                </w:tcBorders>
                <w:shd w:val="clear" w:color="auto" w:fill="auto"/>
                <w:vAlign w:val="center"/>
              </w:tcPr>
              <w:p w:rsidR="00AD3499" w:rsidRPr="000027F8" w:rsidRDefault="00AD3499" w:rsidP="00AD3499">
                <w:pPr>
                  <w:rPr>
                    <w:rFonts w:cstheme="minorHAnsi"/>
                    <w:b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p>
            </w:tc>
          </w:sdtContent>
        </w:sdt>
        <w:tc>
          <w:tcPr>
            <w:tcW w:w="3680" w:type="dxa"/>
            <w:tcBorders>
              <w:left w:val="nil"/>
            </w:tcBorders>
            <w:shd w:val="clear" w:color="auto" w:fill="auto"/>
            <w:vAlign w:val="center"/>
          </w:tcPr>
          <w:p w:rsidR="00AD3499" w:rsidRPr="00AD3499" w:rsidRDefault="00AD3499" w:rsidP="00AD3499">
            <w:pPr>
              <w:rPr>
                <w:sz w:val="20"/>
              </w:rPr>
            </w:pPr>
            <w:bookmarkStart w:id="0" w:name="_GoBack"/>
            <w:r w:rsidRPr="00AD3499">
              <w:rPr>
                <w:bCs/>
                <w:sz w:val="20"/>
              </w:rPr>
              <w:t>Domácí péče a hospicová péče</w:t>
            </w:r>
            <w:bookmarkEnd w:id="0"/>
          </w:p>
        </w:tc>
        <w:tc>
          <w:tcPr>
            <w:tcW w:w="2693" w:type="dxa"/>
            <w:shd w:val="clear" w:color="auto" w:fill="auto"/>
          </w:tcPr>
          <w:p w:rsidR="00AD3499" w:rsidRPr="000027F8" w:rsidRDefault="00AD3499" w:rsidP="00AD3499">
            <w:pPr>
              <w:rPr>
                <w:rFonts w:cstheme="minorHAnsi"/>
                <w:b/>
              </w:rPr>
            </w:pPr>
          </w:p>
        </w:tc>
      </w:tr>
    </w:tbl>
    <w:p w:rsidR="00464105" w:rsidRPr="000027F8" w:rsidRDefault="00464105" w:rsidP="00464105">
      <w:pPr>
        <w:spacing w:after="0" w:line="240" w:lineRule="auto"/>
        <w:rPr>
          <w:rFonts w:cstheme="minorHAnsi"/>
          <w:b/>
          <w:sz w:val="2"/>
          <w:szCs w:val="2"/>
        </w:rPr>
      </w:pPr>
    </w:p>
    <w:p w:rsidR="00464105" w:rsidRPr="00464105" w:rsidRDefault="00464105" w:rsidP="00464105">
      <w:pPr>
        <w:spacing w:after="0" w:line="240" w:lineRule="auto"/>
        <w:rPr>
          <w:rFonts w:cstheme="minorHAnsi"/>
          <w:b/>
        </w:rPr>
      </w:pPr>
    </w:p>
    <w:p w:rsidR="00E42CBB" w:rsidRPr="000027F8" w:rsidRDefault="00E42CBB" w:rsidP="00E42CBB">
      <w:pPr>
        <w:spacing w:after="0" w:line="240" w:lineRule="auto"/>
        <w:rPr>
          <w:rFonts w:cstheme="minorHAnsi"/>
          <w:b/>
          <w:sz w:val="4"/>
          <w:szCs w:val="4"/>
        </w:rPr>
      </w:pPr>
    </w:p>
    <w:p w:rsidR="00E42CBB" w:rsidRPr="000027F8" w:rsidRDefault="00E42CBB" w:rsidP="00E42CBB">
      <w:pPr>
        <w:spacing w:after="0" w:line="240" w:lineRule="auto"/>
        <w:rPr>
          <w:rFonts w:cstheme="minorHAnsi"/>
          <w:b/>
          <w:sz w:val="2"/>
          <w:szCs w:val="2"/>
        </w:rPr>
      </w:pPr>
    </w:p>
    <w:sectPr w:rsidR="00E42CBB" w:rsidRPr="000027F8" w:rsidSect="00E42CB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02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9BD" w:rsidRDefault="00F419BD" w:rsidP="00DB4D07">
      <w:pPr>
        <w:spacing w:after="0" w:line="240" w:lineRule="auto"/>
      </w:pPr>
      <w:r>
        <w:separator/>
      </w:r>
    </w:p>
  </w:endnote>
  <w:endnote w:type="continuationSeparator" w:id="0">
    <w:p w:rsidR="00F419BD" w:rsidRDefault="00F419BD" w:rsidP="00DB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CE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230"/>
      <w:gridCol w:w="2975"/>
    </w:tblGrid>
    <w:tr w:rsidR="007F5BE7" w:rsidRPr="00C2517F" w:rsidTr="00F559DF">
      <w:trPr>
        <w:trHeight w:val="284"/>
      </w:trPr>
      <w:tc>
        <w:tcPr>
          <w:tcW w:w="7230" w:type="dxa"/>
          <w:shd w:val="clear" w:color="auto" w:fill="auto"/>
          <w:vAlign w:val="bottom"/>
        </w:tcPr>
        <w:p w:rsidR="007F5BE7" w:rsidRPr="00606E8C" w:rsidRDefault="00E628ED" w:rsidP="00F842FF">
          <w:pPr>
            <w:pStyle w:val="Zpat"/>
          </w:pPr>
          <w:r w:rsidRPr="00C2517F">
            <w:rPr>
              <w:sz w:val="18"/>
            </w:rPr>
            <w:fldChar w:fldCharType="begin"/>
          </w:r>
          <w:r w:rsidRPr="00C2517F">
            <w:rPr>
              <w:sz w:val="18"/>
            </w:rPr>
            <w:instrText xml:space="preserve"> FILENAME \* MERGEFORMAT </w:instrText>
          </w:r>
          <w:r w:rsidRPr="00C2517F">
            <w:rPr>
              <w:sz w:val="18"/>
            </w:rPr>
            <w:fldChar w:fldCharType="separate"/>
          </w:r>
          <w:r w:rsidR="002A15D7">
            <w:rPr>
              <w:noProof/>
              <w:sz w:val="18"/>
            </w:rPr>
            <w:t>202</w:t>
          </w:r>
          <w:r w:rsidR="00F842FF">
            <w:rPr>
              <w:noProof/>
              <w:sz w:val="18"/>
            </w:rPr>
            <w:t>3_06_07</w:t>
          </w:r>
          <w:r w:rsidR="002A15D7">
            <w:rPr>
              <w:noProof/>
              <w:sz w:val="18"/>
            </w:rPr>
            <w:t>_Potvrzení o instruktáži BOZP a PO.docx</w:t>
          </w:r>
          <w:r w:rsidRPr="00C2517F">
            <w:rPr>
              <w:noProof/>
              <w:sz w:val="18"/>
            </w:rPr>
            <w:fldChar w:fldCharType="end"/>
          </w:r>
        </w:p>
      </w:tc>
      <w:tc>
        <w:tcPr>
          <w:tcW w:w="2975" w:type="dxa"/>
          <w:shd w:val="clear" w:color="auto" w:fill="auto"/>
          <w:vAlign w:val="bottom"/>
        </w:tcPr>
        <w:p w:rsidR="007F5BE7" w:rsidRPr="00C2517F" w:rsidRDefault="007F5BE7" w:rsidP="000B2107">
          <w:pPr>
            <w:pStyle w:val="Zpat"/>
            <w:jc w:val="right"/>
            <w:rPr>
              <w:sz w:val="18"/>
            </w:rPr>
          </w:pPr>
          <w:r w:rsidRPr="00C2517F">
            <w:rPr>
              <w:sz w:val="18"/>
            </w:rPr>
            <w:t xml:space="preserve">Strana </w:t>
          </w:r>
          <w:r w:rsidRPr="00C2517F">
            <w:rPr>
              <w:sz w:val="18"/>
            </w:rPr>
            <w:fldChar w:fldCharType="begin"/>
          </w:r>
          <w:r w:rsidRPr="00C2517F">
            <w:rPr>
              <w:sz w:val="18"/>
            </w:rPr>
            <w:instrText xml:space="preserve"> PAGE </w:instrText>
          </w:r>
          <w:r w:rsidRPr="00C2517F">
            <w:rPr>
              <w:sz w:val="18"/>
            </w:rPr>
            <w:fldChar w:fldCharType="separate"/>
          </w:r>
          <w:r w:rsidR="00AD3499">
            <w:rPr>
              <w:noProof/>
              <w:sz w:val="18"/>
            </w:rPr>
            <w:t>2</w:t>
          </w:r>
          <w:r w:rsidRPr="00C2517F">
            <w:rPr>
              <w:sz w:val="18"/>
            </w:rPr>
            <w:fldChar w:fldCharType="end"/>
          </w:r>
          <w:r w:rsidRPr="00C2517F">
            <w:rPr>
              <w:sz w:val="18"/>
            </w:rPr>
            <w:t xml:space="preserve"> (celkem </w:t>
          </w:r>
          <w:r w:rsidR="001E3C82" w:rsidRPr="00C2517F">
            <w:rPr>
              <w:sz w:val="18"/>
            </w:rPr>
            <w:fldChar w:fldCharType="begin"/>
          </w:r>
          <w:r w:rsidR="001E3C82" w:rsidRPr="00C2517F">
            <w:rPr>
              <w:sz w:val="18"/>
            </w:rPr>
            <w:instrText xml:space="preserve"> NUMPAGES </w:instrText>
          </w:r>
          <w:r w:rsidR="001E3C82" w:rsidRPr="00C2517F">
            <w:rPr>
              <w:sz w:val="18"/>
            </w:rPr>
            <w:fldChar w:fldCharType="separate"/>
          </w:r>
          <w:r w:rsidR="00AD3499">
            <w:rPr>
              <w:noProof/>
              <w:sz w:val="18"/>
            </w:rPr>
            <w:t>2</w:t>
          </w:r>
          <w:r w:rsidR="001E3C82" w:rsidRPr="00C2517F">
            <w:rPr>
              <w:noProof/>
              <w:sz w:val="18"/>
            </w:rPr>
            <w:fldChar w:fldCharType="end"/>
          </w:r>
          <w:r w:rsidRPr="00C2517F">
            <w:rPr>
              <w:sz w:val="18"/>
            </w:rPr>
            <w:t>)</w:t>
          </w:r>
        </w:p>
      </w:tc>
    </w:tr>
  </w:tbl>
  <w:p w:rsidR="007F5BE7" w:rsidRPr="001518F3" w:rsidRDefault="007F5BE7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7230"/>
      <w:gridCol w:w="2975"/>
    </w:tblGrid>
    <w:tr w:rsidR="002F42AA" w:rsidRPr="00606E8C" w:rsidTr="00222CA3">
      <w:trPr>
        <w:trHeight w:val="284"/>
      </w:trPr>
      <w:tc>
        <w:tcPr>
          <w:tcW w:w="7230" w:type="dxa"/>
          <w:shd w:val="clear" w:color="auto" w:fill="auto"/>
          <w:vAlign w:val="bottom"/>
        </w:tcPr>
        <w:p w:rsidR="002F42AA" w:rsidRPr="00606E8C" w:rsidRDefault="007B3E67" w:rsidP="002F42AA">
          <w:pPr>
            <w:pStyle w:val="Zpat"/>
          </w:pPr>
          <w:fldSimple w:instr=" FILENAME \* MERGEFORMAT ">
            <w:r w:rsidR="001178B1">
              <w:rPr>
                <w:noProof/>
              </w:rPr>
              <w:t>2018_06_10_Potvrzení o instruktáži BOZP a PO.docx</w:t>
            </w:r>
          </w:fldSimple>
        </w:p>
      </w:tc>
      <w:tc>
        <w:tcPr>
          <w:tcW w:w="2975" w:type="dxa"/>
          <w:shd w:val="clear" w:color="auto" w:fill="auto"/>
          <w:vAlign w:val="bottom"/>
        </w:tcPr>
        <w:p w:rsidR="002F42AA" w:rsidRPr="00606E8C" w:rsidRDefault="002F42AA" w:rsidP="002F42AA">
          <w:pPr>
            <w:pStyle w:val="Zpat"/>
            <w:jc w:val="right"/>
          </w:pPr>
          <w:r w:rsidRPr="00606E8C">
            <w:t xml:space="preserve">Strana </w:t>
          </w:r>
          <w:r w:rsidRPr="00606E8C">
            <w:fldChar w:fldCharType="begin"/>
          </w:r>
          <w:r w:rsidRPr="00606E8C">
            <w:instrText xml:space="preserve"> PAGE </w:instrText>
          </w:r>
          <w:r w:rsidRPr="00606E8C">
            <w:fldChar w:fldCharType="separate"/>
          </w:r>
          <w:r w:rsidR="00907CDA">
            <w:rPr>
              <w:noProof/>
            </w:rPr>
            <w:t>1</w:t>
          </w:r>
          <w:r w:rsidRPr="00606E8C">
            <w:fldChar w:fldCharType="end"/>
          </w:r>
          <w:r w:rsidRPr="00606E8C">
            <w:t xml:space="preserve"> (celkem </w:t>
          </w:r>
          <w:fldSimple w:instr=" NUMPAGES ">
            <w:r w:rsidR="001178B1">
              <w:rPr>
                <w:noProof/>
              </w:rPr>
              <w:t>2</w:t>
            </w:r>
          </w:fldSimple>
          <w:r w:rsidRPr="00606E8C">
            <w:t>)</w:t>
          </w:r>
        </w:p>
      </w:tc>
    </w:tr>
  </w:tbl>
  <w:p w:rsidR="002F42AA" w:rsidRPr="002F42AA" w:rsidRDefault="002F42AA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9BD" w:rsidRDefault="00F419BD" w:rsidP="00DB4D07">
      <w:pPr>
        <w:spacing w:after="0" w:line="240" w:lineRule="auto"/>
      </w:pPr>
      <w:r>
        <w:separator/>
      </w:r>
    </w:p>
  </w:footnote>
  <w:footnote w:type="continuationSeparator" w:id="0">
    <w:p w:rsidR="00F419BD" w:rsidRDefault="00F419BD" w:rsidP="00DB4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34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8647"/>
    </w:tblGrid>
    <w:tr w:rsidR="007F5BE7" w:rsidTr="00F559DF">
      <w:tc>
        <w:tcPr>
          <w:tcW w:w="1701" w:type="dxa"/>
        </w:tcPr>
        <w:p w:rsidR="007F5BE7" w:rsidRDefault="007F5BE7">
          <w:pPr>
            <w:pStyle w:val="Zhlav"/>
          </w:pPr>
        </w:p>
      </w:tc>
      <w:tc>
        <w:tcPr>
          <w:tcW w:w="8647" w:type="dxa"/>
        </w:tcPr>
        <w:p w:rsidR="001178B1" w:rsidRDefault="00AC55A4" w:rsidP="005A01FB">
          <w:pPr>
            <w:pStyle w:val="Zhlav"/>
            <w:jc w:val="right"/>
            <w:rPr>
              <w:b/>
              <w:i/>
              <w:sz w:val="18"/>
            </w:rPr>
          </w:pPr>
          <w:r>
            <w:rPr>
              <w:b/>
              <w:i/>
              <w:sz w:val="18"/>
            </w:rPr>
            <w:t>Bezpečnost a ochrana zdraví při práci – Požární ochrana</w:t>
          </w:r>
          <w:r w:rsidR="001178B1">
            <w:rPr>
              <w:b/>
              <w:i/>
              <w:sz w:val="18"/>
            </w:rPr>
            <w:t xml:space="preserve"> </w:t>
          </w:r>
          <w:r w:rsidR="00844C89">
            <w:rPr>
              <w:b/>
              <w:i/>
              <w:sz w:val="18"/>
            </w:rPr>
            <w:t>–</w:t>
          </w:r>
          <w:r w:rsidR="001178B1">
            <w:rPr>
              <w:b/>
              <w:i/>
              <w:sz w:val="18"/>
            </w:rPr>
            <w:t xml:space="preserve"> </w:t>
          </w:r>
          <w:r w:rsidR="00844C89">
            <w:rPr>
              <w:b/>
              <w:i/>
              <w:sz w:val="18"/>
            </w:rPr>
            <w:t>elektrická zařízení</w:t>
          </w:r>
          <w:r>
            <w:rPr>
              <w:b/>
              <w:i/>
              <w:sz w:val="18"/>
            </w:rPr>
            <w:t>/</w:t>
          </w:r>
        </w:p>
        <w:p w:rsidR="007F5BE7" w:rsidRPr="00615BFD" w:rsidRDefault="00AC55A4" w:rsidP="005A01FB">
          <w:pPr>
            <w:pStyle w:val="Zhlav"/>
            <w:jc w:val="right"/>
            <w:rPr>
              <w:b/>
              <w:i/>
            </w:rPr>
          </w:pPr>
          <w:r>
            <w:rPr>
              <w:b/>
              <w:i/>
              <w:sz w:val="18"/>
            </w:rPr>
            <w:t xml:space="preserve"> Studenti</w:t>
          </w:r>
        </w:p>
      </w:tc>
    </w:tr>
  </w:tbl>
  <w:p w:rsidR="007F5BE7" w:rsidRPr="00DB4D07" w:rsidRDefault="00AC55A4">
    <w:pPr>
      <w:pStyle w:val="Zhlav"/>
      <w:rPr>
        <w:sz w:val="2"/>
        <w:szCs w:val="2"/>
      </w:rPr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150775EA" wp14:editId="5A4349D4">
          <wp:simplePos x="0" y="0"/>
          <wp:positionH relativeFrom="column">
            <wp:posOffset>-114300</wp:posOffset>
          </wp:positionH>
          <wp:positionV relativeFrom="paragraph">
            <wp:posOffset>-280670</wp:posOffset>
          </wp:positionV>
          <wp:extent cx="2220595" cy="525145"/>
          <wp:effectExtent l="0" t="0" r="0" b="8255"/>
          <wp:wrapNone/>
          <wp:docPr id="1" name="Obrázek 1" descr="http://vizual.utb.cz/utb/utb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vizual.utb.cz/utb/utb4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059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34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8647"/>
    </w:tblGrid>
    <w:tr w:rsidR="002F42AA" w:rsidTr="00222CA3">
      <w:tc>
        <w:tcPr>
          <w:tcW w:w="1701" w:type="dxa"/>
        </w:tcPr>
        <w:p w:rsidR="002F42AA" w:rsidRDefault="002F42AA" w:rsidP="002F42AA">
          <w:pPr>
            <w:pStyle w:val="Zhlav"/>
          </w:pPr>
        </w:p>
      </w:tc>
      <w:tc>
        <w:tcPr>
          <w:tcW w:w="8647" w:type="dxa"/>
        </w:tcPr>
        <w:p w:rsidR="002F42AA" w:rsidRPr="00615BFD" w:rsidRDefault="002F42AA" w:rsidP="002F42AA">
          <w:pPr>
            <w:pStyle w:val="Zhlav"/>
            <w:jc w:val="right"/>
            <w:rPr>
              <w:b/>
              <w:i/>
            </w:rPr>
          </w:pPr>
          <w:r>
            <w:rPr>
              <w:b/>
              <w:i/>
              <w:sz w:val="18"/>
            </w:rPr>
            <w:t xml:space="preserve">BOZP </w:t>
          </w:r>
          <w:r w:rsidR="00DE49AF">
            <w:rPr>
              <w:b/>
              <w:i/>
              <w:sz w:val="18"/>
            </w:rPr>
            <w:t xml:space="preserve">– PO - §3 Vyhlášky č. 50/1978 Sb. </w:t>
          </w:r>
          <w:r>
            <w:rPr>
              <w:b/>
              <w:i/>
              <w:sz w:val="18"/>
            </w:rPr>
            <w:t xml:space="preserve">/ </w:t>
          </w:r>
          <w:r w:rsidR="00DE49AF">
            <w:rPr>
              <w:b/>
              <w:i/>
              <w:sz w:val="18"/>
            </w:rPr>
            <w:t>Studenti středních škol</w:t>
          </w:r>
        </w:p>
      </w:tc>
    </w:tr>
  </w:tbl>
  <w:p w:rsidR="002F42AA" w:rsidRPr="00DB4D07" w:rsidRDefault="002F42AA" w:rsidP="002F42AA">
    <w:pPr>
      <w:pStyle w:val="Zhlav"/>
      <w:rPr>
        <w:sz w:val="2"/>
        <w:szCs w:val="2"/>
      </w:rPr>
    </w:pPr>
    <w:r>
      <w:rPr>
        <w:rFonts w:ascii="Arial MT CE Black" w:hAnsi="Arial MT CE Black"/>
        <w:noProof/>
        <w:lang w:eastAsia="cs-CZ"/>
      </w:rPr>
      <w:drawing>
        <wp:anchor distT="0" distB="0" distL="114300" distR="114300" simplePos="0" relativeHeight="251661312" behindDoc="1" locked="0" layoutInCell="1" allowOverlap="1" wp14:anchorId="62743037" wp14:editId="1E6AA4E5">
          <wp:simplePos x="0" y="0"/>
          <wp:positionH relativeFrom="column">
            <wp:posOffset>-228195</wp:posOffset>
          </wp:positionH>
          <wp:positionV relativeFrom="paragraph">
            <wp:posOffset>-322140</wp:posOffset>
          </wp:positionV>
          <wp:extent cx="2278800" cy="450000"/>
          <wp:effectExtent l="0" t="0" r="7620" b="7620"/>
          <wp:wrapNone/>
          <wp:docPr id="2" name="Obrázek 2" descr="60-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60-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8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F42AA" w:rsidRPr="002F42AA" w:rsidRDefault="002F42AA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2E87"/>
    <w:multiLevelType w:val="multilevel"/>
    <w:tmpl w:val="9638709C"/>
    <w:lvl w:ilvl="0">
      <w:start w:val="1"/>
      <w:numFmt w:val="decimal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DA81E1A"/>
    <w:multiLevelType w:val="hybridMultilevel"/>
    <w:tmpl w:val="EDD483BA"/>
    <w:lvl w:ilvl="0" w:tplc="24F429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8D7BB2"/>
    <w:multiLevelType w:val="hybridMultilevel"/>
    <w:tmpl w:val="5BA2AE18"/>
    <w:lvl w:ilvl="0" w:tplc="24F429BC">
      <w:start w:val="1"/>
      <w:numFmt w:val="bullet"/>
      <w:lvlText w:val=""/>
      <w:lvlJc w:val="left"/>
      <w:pPr>
        <w:ind w:left="6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3" w15:restartNumberingAfterBreak="0">
    <w:nsid w:val="148851BF"/>
    <w:multiLevelType w:val="hybridMultilevel"/>
    <w:tmpl w:val="9DE2667C"/>
    <w:lvl w:ilvl="0" w:tplc="24F429BC">
      <w:start w:val="1"/>
      <w:numFmt w:val="bullet"/>
      <w:lvlText w:val=""/>
      <w:lvlJc w:val="left"/>
      <w:pPr>
        <w:ind w:left="-2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7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1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9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</w:abstractNum>
  <w:abstractNum w:abstractNumId="4" w15:restartNumberingAfterBreak="0">
    <w:nsid w:val="24EC3DB1"/>
    <w:multiLevelType w:val="hybridMultilevel"/>
    <w:tmpl w:val="ACC0B55A"/>
    <w:lvl w:ilvl="0" w:tplc="5B96F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E1B55"/>
    <w:multiLevelType w:val="hybridMultilevel"/>
    <w:tmpl w:val="0430E9A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1DAA42D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DD538B"/>
    <w:multiLevelType w:val="hybridMultilevel"/>
    <w:tmpl w:val="7B9200EA"/>
    <w:lvl w:ilvl="0" w:tplc="5B96FC4E">
      <w:start w:val="1"/>
      <w:numFmt w:val="bullet"/>
      <w:lvlText w:val=""/>
      <w:lvlJc w:val="left"/>
      <w:pPr>
        <w:ind w:left="297" w:hanging="360"/>
      </w:pPr>
      <w:rPr>
        <w:rFonts w:ascii="Symbol" w:hAnsi="Symbol" w:hint="default"/>
      </w:rPr>
    </w:lvl>
    <w:lvl w:ilvl="1" w:tplc="5B96FC4E">
      <w:start w:val="1"/>
      <w:numFmt w:val="bullet"/>
      <w:lvlText w:val=""/>
      <w:lvlJc w:val="left"/>
      <w:pPr>
        <w:ind w:left="1017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7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</w:abstractNum>
  <w:abstractNum w:abstractNumId="7" w15:restartNumberingAfterBreak="0">
    <w:nsid w:val="49365B93"/>
    <w:multiLevelType w:val="hybridMultilevel"/>
    <w:tmpl w:val="AE0C77A2"/>
    <w:lvl w:ilvl="0" w:tplc="5B96FC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B96FC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766F78"/>
    <w:multiLevelType w:val="hybridMultilevel"/>
    <w:tmpl w:val="4E8A9942"/>
    <w:lvl w:ilvl="0" w:tplc="5B96FC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B96FC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9C01D5"/>
    <w:multiLevelType w:val="hybridMultilevel"/>
    <w:tmpl w:val="05E2F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96815"/>
    <w:multiLevelType w:val="hybridMultilevel"/>
    <w:tmpl w:val="6DCED766"/>
    <w:lvl w:ilvl="0" w:tplc="5B96F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10"/>
  </w:num>
  <w:num w:numId="8">
    <w:abstractNumId w:val="9"/>
  </w:num>
  <w:num w:numId="9">
    <w:abstractNumId w:val="1"/>
  </w:num>
  <w:num w:numId="10">
    <w:abstractNumId w:val="3"/>
  </w:num>
  <w:num w:numId="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670"/>
    <w:rsid w:val="0000076A"/>
    <w:rsid w:val="0000201F"/>
    <w:rsid w:val="000027F8"/>
    <w:rsid w:val="00003A18"/>
    <w:rsid w:val="0000669C"/>
    <w:rsid w:val="00010635"/>
    <w:rsid w:val="00010B6C"/>
    <w:rsid w:val="00013A03"/>
    <w:rsid w:val="00016506"/>
    <w:rsid w:val="00017BF9"/>
    <w:rsid w:val="000206F2"/>
    <w:rsid w:val="00021560"/>
    <w:rsid w:val="000226C2"/>
    <w:rsid w:val="00022CCD"/>
    <w:rsid w:val="00033161"/>
    <w:rsid w:val="000367EC"/>
    <w:rsid w:val="00040EA8"/>
    <w:rsid w:val="00050B23"/>
    <w:rsid w:val="00051ED7"/>
    <w:rsid w:val="00052E19"/>
    <w:rsid w:val="00054BDE"/>
    <w:rsid w:val="00056CCE"/>
    <w:rsid w:val="00057319"/>
    <w:rsid w:val="00057A4F"/>
    <w:rsid w:val="000620FE"/>
    <w:rsid w:val="000648CA"/>
    <w:rsid w:val="000706E3"/>
    <w:rsid w:val="000720EB"/>
    <w:rsid w:val="00083248"/>
    <w:rsid w:val="000832E7"/>
    <w:rsid w:val="00083AAA"/>
    <w:rsid w:val="00086AA8"/>
    <w:rsid w:val="00086CF7"/>
    <w:rsid w:val="00090DE1"/>
    <w:rsid w:val="00093DFD"/>
    <w:rsid w:val="000A58C5"/>
    <w:rsid w:val="000B2107"/>
    <w:rsid w:val="000C0CE9"/>
    <w:rsid w:val="000C1AE0"/>
    <w:rsid w:val="000C752B"/>
    <w:rsid w:val="000E0AD1"/>
    <w:rsid w:val="000E26CE"/>
    <w:rsid w:val="000E27D0"/>
    <w:rsid w:val="000E4135"/>
    <w:rsid w:val="000E4EE6"/>
    <w:rsid w:val="000E5B81"/>
    <w:rsid w:val="000E5CF3"/>
    <w:rsid w:val="000E7701"/>
    <w:rsid w:val="000F093B"/>
    <w:rsid w:val="000F0FED"/>
    <w:rsid w:val="000F2978"/>
    <w:rsid w:val="000F3556"/>
    <w:rsid w:val="00101C22"/>
    <w:rsid w:val="00107367"/>
    <w:rsid w:val="00111C0F"/>
    <w:rsid w:val="001171CF"/>
    <w:rsid w:val="001178B1"/>
    <w:rsid w:val="00120697"/>
    <w:rsid w:val="00122E44"/>
    <w:rsid w:val="00124166"/>
    <w:rsid w:val="0012449D"/>
    <w:rsid w:val="001344AC"/>
    <w:rsid w:val="00134588"/>
    <w:rsid w:val="001353D0"/>
    <w:rsid w:val="001400EC"/>
    <w:rsid w:val="0014265C"/>
    <w:rsid w:val="00143AF8"/>
    <w:rsid w:val="0014632B"/>
    <w:rsid w:val="001514A2"/>
    <w:rsid w:val="001518F3"/>
    <w:rsid w:val="00153259"/>
    <w:rsid w:val="001546C9"/>
    <w:rsid w:val="00156059"/>
    <w:rsid w:val="00157091"/>
    <w:rsid w:val="00160DC9"/>
    <w:rsid w:val="001622DA"/>
    <w:rsid w:val="00164333"/>
    <w:rsid w:val="00164BBA"/>
    <w:rsid w:val="00165C2D"/>
    <w:rsid w:val="00165C4C"/>
    <w:rsid w:val="00173ABD"/>
    <w:rsid w:val="00176955"/>
    <w:rsid w:val="0018061D"/>
    <w:rsid w:val="001812BC"/>
    <w:rsid w:val="001814AD"/>
    <w:rsid w:val="0018459C"/>
    <w:rsid w:val="00190F4C"/>
    <w:rsid w:val="001A1A73"/>
    <w:rsid w:val="001A4AD6"/>
    <w:rsid w:val="001B01D5"/>
    <w:rsid w:val="001B1AF9"/>
    <w:rsid w:val="001B33B2"/>
    <w:rsid w:val="001B5F96"/>
    <w:rsid w:val="001B6549"/>
    <w:rsid w:val="001C29BB"/>
    <w:rsid w:val="001C5BFF"/>
    <w:rsid w:val="001D0E57"/>
    <w:rsid w:val="001D3665"/>
    <w:rsid w:val="001D3787"/>
    <w:rsid w:val="001E001E"/>
    <w:rsid w:val="001E28CB"/>
    <w:rsid w:val="001E3C82"/>
    <w:rsid w:val="001E53BA"/>
    <w:rsid w:val="001E5E63"/>
    <w:rsid w:val="001E6BCB"/>
    <w:rsid w:val="001F0912"/>
    <w:rsid w:val="001F0C3D"/>
    <w:rsid w:val="001F3224"/>
    <w:rsid w:val="001F772A"/>
    <w:rsid w:val="001F790F"/>
    <w:rsid w:val="00200F11"/>
    <w:rsid w:val="00201A73"/>
    <w:rsid w:val="00202ECB"/>
    <w:rsid w:val="00203354"/>
    <w:rsid w:val="002052D8"/>
    <w:rsid w:val="00205335"/>
    <w:rsid w:val="00206854"/>
    <w:rsid w:val="00206918"/>
    <w:rsid w:val="00210453"/>
    <w:rsid w:val="002119BD"/>
    <w:rsid w:val="00212067"/>
    <w:rsid w:val="0021462B"/>
    <w:rsid w:val="00216BB1"/>
    <w:rsid w:val="00221C64"/>
    <w:rsid w:val="00223DF9"/>
    <w:rsid w:val="002247C0"/>
    <w:rsid w:val="0023170E"/>
    <w:rsid w:val="00231F91"/>
    <w:rsid w:val="002324E2"/>
    <w:rsid w:val="00246220"/>
    <w:rsid w:val="00246A62"/>
    <w:rsid w:val="002479BE"/>
    <w:rsid w:val="0025006B"/>
    <w:rsid w:val="002546AB"/>
    <w:rsid w:val="002603EA"/>
    <w:rsid w:val="00261028"/>
    <w:rsid w:val="002614CD"/>
    <w:rsid w:val="00264524"/>
    <w:rsid w:val="00264D23"/>
    <w:rsid w:val="00275550"/>
    <w:rsid w:val="00285A0B"/>
    <w:rsid w:val="00290100"/>
    <w:rsid w:val="0029013A"/>
    <w:rsid w:val="00290E9A"/>
    <w:rsid w:val="002A15D7"/>
    <w:rsid w:val="002A1B8F"/>
    <w:rsid w:val="002A1EE1"/>
    <w:rsid w:val="002A453C"/>
    <w:rsid w:val="002A4785"/>
    <w:rsid w:val="002A54DA"/>
    <w:rsid w:val="002A7445"/>
    <w:rsid w:val="002B1109"/>
    <w:rsid w:val="002B39E1"/>
    <w:rsid w:val="002B7469"/>
    <w:rsid w:val="002C0316"/>
    <w:rsid w:val="002C1B50"/>
    <w:rsid w:val="002C39B6"/>
    <w:rsid w:val="002C7BC8"/>
    <w:rsid w:val="002D1066"/>
    <w:rsid w:val="002D5F4E"/>
    <w:rsid w:val="002E0B0B"/>
    <w:rsid w:val="002E131C"/>
    <w:rsid w:val="002E2FBF"/>
    <w:rsid w:val="002E46BC"/>
    <w:rsid w:val="002E4E92"/>
    <w:rsid w:val="002E6108"/>
    <w:rsid w:val="002E6182"/>
    <w:rsid w:val="002E7FF8"/>
    <w:rsid w:val="002F2CDF"/>
    <w:rsid w:val="002F42AA"/>
    <w:rsid w:val="002F6F2D"/>
    <w:rsid w:val="00304742"/>
    <w:rsid w:val="003139D1"/>
    <w:rsid w:val="00314807"/>
    <w:rsid w:val="00315173"/>
    <w:rsid w:val="003163DE"/>
    <w:rsid w:val="0031772D"/>
    <w:rsid w:val="00325BC4"/>
    <w:rsid w:val="00326536"/>
    <w:rsid w:val="00332DEA"/>
    <w:rsid w:val="003347A0"/>
    <w:rsid w:val="0033559D"/>
    <w:rsid w:val="00335639"/>
    <w:rsid w:val="003441DB"/>
    <w:rsid w:val="003452BA"/>
    <w:rsid w:val="00347A20"/>
    <w:rsid w:val="00354749"/>
    <w:rsid w:val="003565A7"/>
    <w:rsid w:val="00360D52"/>
    <w:rsid w:val="00361785"/>
    <w:rsid w:val="00365E75"/>
    <w:rsid w:val="00365F26"/>
    <w:rsid w:val="00367174"/>
    <w:rsid w:val="0037024B"/>
    <w:rsid w:val="00370544"/>
    <w:rsid w:val="00370A80"/>
    <w:rsid w:val="0037207B"/>
    <w:rsid w:val="003774C9"/>
    <w:rsid w:val="003802BB"/>
    <w:rsid w:val="00380D0C"/>
    <w:rsid w:val="00384BCF"/>
    <w:rsid w:val="00384CE8"/>
    <w:rsid w:val="00386266"/>
    <w:rsid w:val="0038668C"/>
    <w:rsid w:val="00386ACA"/>
    <w:rsid w:val="003875DB"/>
    <w:rsid w:val="003A03D4"/>
    <w:rsid w:val="003A1C36"/>
    <w:rsid w:val="003A7D43"/>
    <w:rsid w:val="003B7151"/>
    <w:rsid w:val="003C08F3"/>
    <w:rsid w:val="003C3272"/>
    <w:rsid w:val="003D02FE"/>
    <w:rsid w:val="003D03C6"/>
    <w:rsid w:val="003D7371"/>
    <w:rsid w:val="003E5930"/>
    <w:rsid w:val="003F01E9"/>
    <w:rsid w:val="003F0AFA"/>
    <w:rsid w:val="003F565D"/>
    <w:rsid w:val="003F6A7B"/>
    <w:rsid w:val="00401A99"/>
    <w:rsid w:val="00402C5E"/>
    <w:rsid w:val="00402E01"/>
    <w:rsid w:val="00404A15"/>
    <w:rsid w:val="00407AF7"/>
    <w:rsid w:val="00415A4F"/>
    <w:rsid w:val="004211EC"/>
    <w:rsid w:val="00425DE7"/>
    <w:rsid w:val="00427053"/>
    <w:rsid w:val="00430D52"/>
    <w:rsid w:val="004310A8"/>
    <w:rsid w:val="004325E9"/>
    <w:rsid w:val="004326A4"/>
    <w:rsid w:val="00432F1C"/>
    <w:rsid w:val="0043346D"/>
    <w:rsid w:val="00433DEF"/>
    <w:rsid w:val="00435852"/>
    <w:rsid w:val="0043679E"/>
    <w:rsid w:val="004373DE"/>
    <w:rsid w:val="00440E37"/>
    <w:rsid w:val="0044292E"/>
    <w:rsid w:val="004465C0"/>
    <w:rsid w:val="00450C32"/>
    <w:rsid w:val="00454E5D"/>
    <w:rsid w:val="00464105"/>
    <w:rsid w:val="0046746E"/>
    <w:rsid w:val="004702DA"/>
    <w:rsid w:val="004703B4"/>
    <w:rsid w:val="00470A0C"/>
    <w:rsid w:val="0047196C"/>
    <w:rsid w:val="0047267A"/>
    <w:rsid w:val="00474703"/>
    <w:rsid w:val="00477CB1"/>
    <w:rsid w:val="00486D1D"/>
    <w:rsid w:val="00490E2E"/>
    <w:rsid w:val="00491BE1"/>
    <w:rsid w:val="00495D1B"/>
    <w:rsid w:val="004A0F9B"/>
    <w:rsid w:val="004A3745"/>
    <w:rsid w:val="004A7D42"/>
    <w:rsid w:val="004B5740"/>
    <w:rsid w:val="004B75AA"/>
    <w:rsid w:val="004B7B0A"/>
    <w:rsid w:val="004B7C8C"/>
    <w:rsid w:val="004C1BEF"/>
    <w:rsid w:val="004C20A9"/>
    <w:rsid w:val="004C37DF"/>
    <w:rsid w:val="004C75F6"/>
    <w:rsid w:val="004D43BC"/>
    <w:rsid w:val="004D6AAD"/>
    <w:rsid w:val="004E0524"/>
    <w:rsid w:val="004E1620"/>
    <w:rsid w:val="004E4F4C"/>
    <w:rsid w:val="004E671F"/>
    <w:rsid w:val="004F0A07"/>
    <w:rsid w:val="004F1608"/>
    <w:rsid w:val="004F486E"/>
    <w:rsid w:val="0050040D"/>
    <w:rsid w:val="00500741"/>
    <w:rsid w:val="00500B46"/>
    <w:rsid w:val="0050479A"/>
    <w:rsid w:val="00505F69"/>
    <w:rsid w:val="00506848"/>
    <w:rsid w:val="005068F8"/>
    <w:rsid w:val="005133FF"/>
    <w:rsid w:val="00514582"/>
    <w:rsid w:val="00514D47"/>
    <w:rsid w:val="0052357E"/>
    <w:rsid w:val="00525AA3"/>
    <w:rsid w:val="0052623A"/>
    <w:rsid w:val="00530152"/>
    <w:rsid w:val="00533105"/>
    <w:rsid w:val="005338BC"/>
    <w:rsid w:val="00533B85"/>
    <w:rsid w:val="005344F4"/>
    <w:rsid w:val="00535D18"/>
    <w:rsid w:val="005423F0"/>
    <w:rsid w:val="00542479"/>
    <w:rsid w:val="00542A99"/>
    <w:rsid w:val="00546548"/>
    <w:rsid w:val="0054751C"/>
    <w:rsid w:val="00552BC1"/>
    <w:rsid w:val="005533FB"/>
    <w:rsid w:val="00557757"/>
    <w:rsid w:val="005612FC"/>
    <w:rsid w:val="005620FC"/>
    <w:rsid w:val="00562213"/>
    <w:rsid w:val="005674FA"/>
    <w:rsid w:val="00570A03"/>
    <w:rsid w:val="005714F6"/>
    <w:rsid w:val="005729E2"/>
    <w:rsid w:val="00575B21"/>
    <w:rsid w:val="0057619C"/>
    <w:rsid w:val="00576705"/>
    <w:rsid w:val="00577777"/>
    <w:rsid w:val="005810B5"/>
    <w:rsid w:val="00585B32"/>
    <w:rsid w:val="00594AF8"/>
    <w:rsid w:val="00595D98"/>
    <w:rsid w:val="00595EC1"/>
    <w:rsid w:val="005978AA"/>
    <w:rsid w:val="005A01FB"/>
    <w:rsid w:val="005A0CA6"/>
    <w:rsid w:val="005A27DA"/>
    <w:rsid w:val="005A4FE0"/>
    <w:rsid w:val="005A6CED"/>
    <w:rsid w:val="005A7283"/>
    <w:rsid w:val="005A7692"/>
    <w:rsid w:val="005B5102"/>
    <w:rsid w:val="005B558E"/>
    <w:rsid w:val="005C34B5"/>
    <w:rsid w:val="005C36F2"/>
    <w:rsid w:val="005C4669"/>
    <w:rsid w:val="005C5B52"/>
    <w:rsid w:val="005C5C50"/>
    <w:rsid w:val="005C640D"/>
    <w:rsid w:val="005D0D4C"/>
    <w:rsid w:val="005D5030"/>
    <w:rsid w:val="005D7056"/>
    <w:rsid w:val="005E0596"/>
    <w:rsid w:val="005E072B"/>
    <w:rsid w:val="005E4072"/>
    <w:rsid w:val="005E43CD"/>
    <w:rsid w:val="005E4866"/>
    <w:rsid w:val="005E4B8E"/>
    <w:rsid w:val="005F0D63"/>
    <w:rsid w:val="005F38B5"/>
    <w:rsid w:val="005F7259"/>
    <w:rsid w:val="006058F8"/>
    <w:rsid w:val="00606AAB"/>
    <w:rsid w:val="006123A9"/>
    <w:rsid w:val="00614A9A"/>
    <w:rsid w:val="006150F5"/>
    <w:rsid w:val="006157D3"/>
    <w:rsid w:val="00615BFD"/>
    <w:rsid w:val="00616321"/>
    <w:rsid w:val="00622566"/>
    <w:rsid w:val="00623406"/>
    <w:rsid w:val="00624C0B"/>
    <w:rsid w:val="00625098"/>
    <w:rsid w:val="00626698"/>
    <w:rsid w:val="00626D84"/>
    <w:rsid w:val="00630A6B"/>
    <w:rsid w:val="006319F5"/>
    <w:rsid w:val="006334BF"/>
    <w:rsid w:val="00637055"/>
    <w:rsid w:val="00643304"/>
    <w:rsid w:val="00644CCE"/>
    <w:rsid w:val="006452B4"/>
    <w:rsid w:val="006461F5"/>
    <w:rsid w:val="006523B4"/>
    <w:rsid w:val="00653584"/>
    <w:rsid w:val="00656D47"/>
    <w:rsid w:val="00656F77"/>
    <w:rsid w:val="00663E02"/>
    <w:rsid w:val="00664B37"/>
    <w:rsid w:val="006653E2"/>
    <w:rsid w:val="00670E74"/>
    <w:rsid w:val="00682C0A"/>
    <w:rsid w:val="00683670"/>
    <w:rsid w:val="00691F71"/>
    <w:rsid w:val="00693BAB"/>
    <w:rsid w:val="00696979"/>
    <w:rsid w:val="00697343"/>
    <w:rsid w:val="006A16DE"/>
    <w:rsid w:val="006A47CC"/>
    <w:rsid w:val="006A5F80"/>
    <w:rsid w:val="006A6537"/>
    <w:rsid w:val="006A66B5"/>
    <w:rsid w:val="006B0302"/>
    <w:rsid w:val="006C2617"/>
    <w:rsid w:val="006C3743"/>
    <w:rsid w:val="006C587D"/>
    <w:rsid w:val="006C66F7"/>
    <w:rsid w:val="006C6965"/>
    <w:rsid w:val="006C717B"/>
    <w:rsid w:val="006D082F"/>
    <w:rsid w:val="006D3D01"/>
    <w:rsid w:val="006D7283"/>
    <w:rsid w:val="006E00C2"/>
    <w:rsid w:val="006E6A6C"/>
    <w:rsid w:val="006F4514"/>
    <w:rsid w:val="006F4A9A"/>
    <w:rsid w:val="0070532F"/>
    <w:rsid w:val="0071054D"/>
    <w:rsid w:val="007137B3"/>
    <w:rsid w:val="00714B0D"/>
    <w:rsid w:val="00715894"/>
    <w:rsid w:val="007212D6"/>
    <w:rsid w:val="00721680"/>
    <w:rsid w:val="00724CC3"/>
    <w:rsid w:val="00730ABF"/>
    <w:rsid w:val="00730C89"/>
    <w:rsid w:val="00734361"/>
    <w:rsid w:val="00737883"/>
    <w:rsid w:val="007452FA"/>
    <w:rsid w:val="007458CD"/>
    <w:rsid w:val="00746004"/>
    <w:rsid w:val="00746698"/>
    <w:rsid w:val="007477D0"/>
    <w:rsid w:val="0075037C"/>
    <w:rsid w:val="00752CF6"/>
    <w:rsid w:val="00754C03"/>
    <w:rsid w:val="00754EEB"/>
    <w:rsid w:val="00757BF3"/>
    <w:rsid w:val="00761123"/>
    <w:rsid w:val="0076284E"/>
    <w:rsid w:val="00767C59"/>
    <w:rsid w:val="00772B36"/>
    <w:rsid w:val="00773B9B"/>
    <w:rsid w:val="00781DEB"/>
    <w:rsid w:val="00782F13"/>
    <w:rsid w:val="00783654"/>
    <w:rsid w:val="00784460"/>
    <w:rsid w:val="0078688E"/>
    <w:rsid w:val="00794288"/>
    <w:rsid w:val="007967A0"/>
    <w:rsid w:val="007A0539"/>
    <w:rsid w:val="007A3DB3"/>
    <w:rsid w:val="007A4028"/>
    <w:rsid w:val="007B0210"/>
    <w:rsid w:val="007B3E67"/>
    <w:rsid w:val="007B727E"/>
    <w:rsid w:val="007B7E6B"/>
    <w:rsid w:val="007C0539"/>
    <w:rsid w:val="007C3C19"/>
    <w:rsid w:val="007C3ECC"/>
    <w:rsid w:val="007C4F27"/>
    <w:rsid w:val="007C645D"/>
    <w:rsid w:val="007D28BF"/>
    <w:rsid w:val="007D56EA"/>
    <w:rsid w:val="007D5E5B"/>
    <w:rsid w:val="007D6FC1"/>
    <w:rsid w:val="007E2120"/>
    <w:rsid w:val="007E35D6"/>
    <w:rsid w:val="007E4AA7"/>
    <w:rsid w:val="007E50D4"/>
    <w:rsid w:val="007E5448"/>
    <w:rsid w:val="007E568E"/>
    <w:rsid w:val="007E74DD"/>
    <w:rsid w:val="007F5BE7"/>
    <w:rsid w:val="0080165F"/>
    <w:rsid w:val="008019AA"/>
    <w:rsid w:val="00804558"/>
    <w:rsid w:val="0080602C"/>
    <w:rsid w:val="0080770A"/>
    <w:rsid w:val="00807A9B"/>
    <w:rsid w:val="0081302B"/>
    <w:rsid w:val="00814285"/>
    <w:rsid w:val="008167B7"/>
    <w:rsid w:val="00821DE5"/>
    <w:rsid w:val="00822184"/>
    <w:rsid w:val="00825F41"/>
    <w:rsid w:val="00826967"/>
    <w:rsid w:val="00826A45"/>
    <w:rsid w:val="00827885"/>
    <w:rsid w:val="00831304"/>
    <w:rsid w:val="008332D7"/>
    <w:rsid w:val="008332EF"/>
    <w:rsid w:val="00841704"/>
    <w:rsid w:val="00842DFD"/>
    <w:rsid w:val="008443B7"/>
    <w:rsid w:val="00844C89"/>
    <w:rsid w:val="008460E0"/>
    <w:rsid w:val="008479B1"/>
    <w:rsid w:val="00850A8A"/>
    <w:rsid w:val="00852C57"/>
    <w:rsid w:val="00855BF8"/>
    <w:rsid w:val="00855C90"/>
    <w:rsid w:val="008579A8"/>
    <w:rsid w:val="00857B69"/>
    <w:rsid w:val="008626E2"/>
    <w:rsid w:val="0086341D"/>
    <w:rsid w:val="00863DCE"/>
    <w:rsid w:val="0086440C"/>
    <w:rsid w:val="00865670"/>
    <w:rsid w:val="00865F97"/>
    <w:rsid w:val="008724B1"/>
    <w:rsid w:val="008737C2"/>
    <w:rsid w:val="00873D8F"/>
    <w:rsid w:val="00874B0D"/>
    <w:rsid w:val="008752ED"/>
    <w:rsid w:val="0088691E"/>
    <w:rsid w:val="00886EF7"/>
    <w:rsid w:val="0089157C"/>
    <w:rsid w:val="00891957"/>
    <w:rsid w:val="00893329"/>
    <w:rsid w:val="008A1089"/>
    <w:rsid w:val="008A36F0"/>
    <w:rsid w:val="008A59F6"/>
    <w:rsid w:val="008B1503"/>
    <w:rsid w:val="008B18D0"/>
    <w:rsid w:val="008B3786"/>
    <w:rsid w:val="008B6214"/>
    <w:rsid w:val="008C1876"/>
    <w:rsid w:val="008C1F1D"/>
    <w:rsid w:val="008C3907"/>
    <w:rsid w:val="008D06BD"/>
    <w:rsid w:val="008D39AD"/>
    <w:rsid w:val="008D70E4"/>
    <w:rsid w:val="008E13FF"/>
    <w:rsid w:val="008E164B"/>
    <w:rsid w:val="008E30C8"/>
    <w:rsid w:val="008E4250"/>
    <w:rsid w:val="008E55E2"/>
    <w:rsid w:val="008F54FA"/>
    <w:rsid w:val="008F5968"/>
    <w:rsid w:val="008F7079"/>
    <w:rsid w:val="009000E6"/>
    <w:rsid w:val="00903B80"/>
    <w:rsid w:val="009042F6"/>
    <w:rsid w:val="00907CDA"/>
    <w:rsid w:val="00911C4F"/>
    <w:rsid w:val="00911D63"/>
    <w:rsid w:val="00912D47"/>
    <w:rsid w:val="009133EA"/>
    <w:rsid w:val="00913DAA"/>
    <w:rsid w:val="00920719"/>
    <w:rsid w:val="00921F4C"/>
    <w:rsid w:val="009229BB"/>
    <w:rsid w:val="00922CF5"/>
    <w:rsid w:val="00926955"/>
    <w:rsid w:val="00930898"/>
    <w:rsid w:val="00933FF4"/>
    <w:rsid w:val="0093746B"/>
    <w:rsid w:val="009407E5"/>
    <w:rsid w:val="00943CBA"/>
    <w:rsid w:val="00946138"/>
    <w:rsid w:val="00951532"/>
    <w:rsid w:val="00952BC7"/>
    <w:rsid w:val="00954B81"/>
    <w:rsid w:val="00964D1A"/>
    <w:rsid w:val="00965895"/>
    <w:rsid w:val="0097071D"/>
    <w:rsid w:val="009732B2"/>
    <w:rsid w:val="00977907"/>
    <w:rsid w:val="00992CB0"/>
    <w:rsid w:val="009954C7"/>
    <w:rsid w:val="0099774B"/>
    <w:rsid w:val="009B091A"/>
    <w:rsid w:val="009B13E5"/>
    <w:rsid w:val="009B28B1"/>
    <w:rsid w:val="009B3458"/>
    <w:rsid w:val="009B47A7"/>
    <w:rsid w:val="009B6B6C"/>
    <w:rsid w:val="009C1C29"/>
    <w:rsid w:val="009C5C8F"/>
    <w:rsid w:val="009C6F3E"/>
    <w:rsid w:val="009D09ED"/>
    <w:rsid w:val="009D21F9"/>
    <w:rsid w:val="009D4826"/>
    <w:rsid w:val="009D55DF"/>
    <w:rsid w:val="009E0176"/>
    <w:rsid w:val="009E1DAB"/>
    <w:rsid w:val="009E4672"/>
    <w:rsid w:val="009E6990"/>
    <w:rsid w:val="009F1943"/>
    <w:rsid w:val="009F1E35"/>
    <w:rsid w:val="009F2520"/>
    <w:rsid w:val="009F5474"/>
    <w:rsid w:val="009F54CF"/>
    <w:rsid w:val="00A02DBB"/>
    <w:rsid w:val="00A04519"/>
    <w:rsid w:val="00A15259"/>
    <w:rsid w:val="00A1616A"/>
    <w:rsid w:val="00A20647"/>
    <w:rsid w:val="00A211C3"/>
    <w:rsid w:val="00A24161"/>
    <w:rsid w:val="00A30222"/>
    <w:rsid w:val="00A329A7"/>
    <w:rsid w:val="00A363EF"/>
    <w:rsid w:val="00A411EA"/>
    <w:rsid w:val="00A44A51"/>
    <w:rsid w:val="00A44BCA"/>
    <w:rsid w:val="00A459FC"/>
    <w:rsid w:val="00A516C6"/>
    <w:rsid w:val="00A51B8A"/>
    <w:rsid w:val="00A52989"/>
    <w:rsid w:val="00A5564B"/>
    <w:rsid w:val="00A56562"/>
    <w:rsid w:val="00A61368"/>
    <w:rsid w:val="00A63131"/>
    <w:rsid w:val="00A668D4"/>
    <w:rsid w:val="00A67C52"/>
    <w:rsid w:val="00A73451"/>
    <w:rsid w:val="00A73CAE"/>
    <w:rsid w:val="00A773BA"/>
    <w:rsid w:val="00A81CA0"/>
    <w:rsid w:val="00A81EC4"/>
    <w:rsid w:val="00A83368"/>
    <w:rsid w:val="00A83412"/>
    <w:rsid w:val="00A86FEB"/>
    <w:rsid w:val="00A90D83"/>
    <w:rsid w:val="00A90F92"/>
    <w:rsid w:val="00A9395B"/>
    <w:rsid w:val="00A9448D"/>
    <w:rsid w:val="00A964D2"/>
    <w:rsid w:val="00A966DD"/>
    <w:rsid w:val="00A96A10"/>
    <w:rsid w:val="00A97BD9"/>
    <w:rsid w:val="00AA0BE9"/>
    <w:rsid w:val="00AB187D"/>
    <w:rsid w:val="00AB2345"/>
    <w:rsid w:val="00AB3266"/>
    <w:rsid w:val="00AB3923"/>
    <w:rsid w:val="00AB7E43"/>
    <w:rsid w:val="00AC0347"/>
    <w:rsid w:val="00AC09C5"/>
    <w:rsid w:val="00AC0BEC"/>
    <w:rsid w:val="00AC1305"/>
    <w:rsid w:val="00AC3BE2"/>
    <w:rsid w:val="00AC55A4"/>
    <w:rsid w:val="00AC5D50"/>
    <w:rsid w:val="00AD06E0"/>
    <w:rsid w:val="00AD08FC"/>
    <w:rsid w:val="00AD1C5B"/>
    <w:rsid w:val="00AD3499"/>
    <w:rsid w:val="00AD349F"/>
    <w:rsid w:val="00AD3646"/>
    <w:rsid w:val="00AD6D53"/>
    <w:rsid w:val="00AD7E5D"/>
    <w:rsid w:val="00AE0B49"/>
    <w:rsid w:val="00AE2EB4"/>
    <w:rsid w:val="00AE4B93"/>
    <w:rsid w:val="00AE69EA"/>
    <w:rsid w:val="00AE71E9"/>
    <w:rsid w:val="00AF3395"/>
    <w:rsid w:val="00AF5D5B"/>
    <w:rsid w:val="00B049B3"/>
    <w:rsid w:val="00B05380"/>
    <w:rsid w:val="00B1010B"/>
    <w:rsid w:val="00B1631F"/>
    <w:rsid w:val="00B22C69"/>
    <w:rsid w:val="00B3150B"/>
    <w:rsid w:val="00B31960"/>
    <w:rsid w:val="00B43C47"/>
    <w:rsid w:val="00B44075"/>
    <w:rsid w:val="00B44996"/>
    <w:rsid w:val="00B45A9F"/>
    <w:rsid w:val="00B52DCD"/>
    <w:rsid w:val="00B5488A"/>
    <w:rsid w:val="00B550F9"/>
    <w:rsid w:val="00B57FD8"/>
    <w:rsid w:val="00B60A84"/>
    <w:rsid w:val="00B638DB"/>
    <w:rsid w:val="00B63C1D"/>
    <w:rsid w:val="00B640A3"/>
    <w:rsid w:val="00B73A24"/>
    <w:rsid w:val="00B743BF"/>
    <w:rsid w:val="00B81246"/>
    <w:rsid w:val="00B828C3"/>
    <w:rsid w:val="00B82E48"/>
    <w:rsid w:val="00B847D7"/>
    <w:rsid w:val="00B916BC"/>
    <w:rsid w:val="00BA0A67"/>
    <w:rsid w:val="00BA3BA0"/>
    <w:rsid w:val="00BB097B"/>
    <w:rsid w:val="00BB762D"/>
    <w:rsid w:val="00BC1A1C"/>
    <w:rsid w:val="00BC3A31"/>
    <w:rsid w:val="00BC4851"/>
    <w:rsid w:val="00BC4876"/>
    <w:rsid w:val="00BC7FE1"/>
    <w:rsid w:val="00BE15AC"/>
    <w:rsid w:val="00BE39A8"/>
    <w:rsid w:val="00BE6096"/>
    <w:rsid w:val="00BE7079"/>
    <w:rsid w:val="00BE776A"/>
    <w:rsid w:val="00BF000D"/>
    <w:rsid w:val="00BF19FF"/>
    <w:rsid w:val="00C046BD"/>
    <w:rsid w:val="00C124C0"/>
    <w:rsid w:val="00C14364"/>
    <w:rsid w:val="00C15E90"/>
    <w:rsid w:val="00C16675"/>
    <w:rsid w:val="00C20708"/>
    <w:rsid w:val="00C2517F"/>
    <w:rsid w:val="00C254A1"/>
    <w:rsid w:val="00C25718"/>
    <w:rsid w:val="00C26AAC"/>
    <w:rsid w:val="00C33FF3"/>
    <w:rsid w:val="00C37E1A"/>
    <w:rsid w:val="00C40235"/>
    <w:rsid w:val="00C41618"/>
    <w:rsid w:val="00C41B40"/>
    <w:rsid w:val="00C46EC0"/>
    <w:rsid w:val="00C500CC"/>
    <w:rsid w:val="00C50D78"/>
    <w:rsid w:val="00C527C3"/>
    <w:rsid w:val="00C56CFF"/>
    <w:rsid w:val="00C57B3C"/>
    <w:rsid w:val="00C61F19"/>
    <w:rsid w:val="00C6554B"/>
    <w:rsid w:val="00C6690B"/>
    <w:rsid w:val="00C747F5"/>
    <w:rsid w:val="00C82B56"/>
    <w:rsid w:val="00C831E8"/>
    <w:rsid w:val="00C86A3A"/>
    <w:rsid w:val="00C95081"/>
    <w:rsid w:val="00C965EF"/>
    <w:rsid w:val="00C97A84"/>
    <w:rsid w:val="00CA5294"/>
    <w:rsid w:val="00CA55A6"/>
    <w:rsid w:val="00CB0B7B"/>
    <w:rsid w:val="00CB2F3E"/>
    <w:rsid w:val="00CB6544"/>
    <w:rsid w:val="00CB78EE"/>
    <w:rsid w:val="00CC16DB"/>
    <w:rsid w:val="00CC2745"/>
    <w:rsid w:val="00CC4DCF"/>
    <w:rsid w:val="00CC74A1"/>
    <w:rsid w:val="00CD0908"/>
    <w:rsid w:val="00CD386B"/>
    <w:rsid w:val="00CD447A"/>
    <w:rsid w:val="00CD602C"/>
    <w:rsid w:val="00CD6326"/>
    <w:rsid w:val="00CE1DAA"/>
    <w:rsid w:val="00CE3F53"/>
    <w:rsid w:val="00CE3FD0"/>
    <w:rsid w:val="00CE7A62"/>
    <w:rsid w:val="00CE7C3A"/>
    <w:rsid w:val="00CF310D"/>
    <w:rsid w:val="00CF77E0"/>
    <w:rsid w:val="00D00F53"/>
    <w:rsid w:val="00D0771B"/>
    <w:rsid w:val="00D07EB2"/>
    <w:rsid w:val="00D11A56"/>
    <w:rsid w:val="00D11AC3"/>
    <w:rsid w:val="00D11F36"/>
    <w:rsid w:val="00D1246E"/>
    <w:rsid w:val="00D140FE"/>
    <w:rsid w:val="00D15DB2"/>
    <w:rsid w:val="00D20E4A"/>
    <w:rsid w:val="00D24E39"/>
    <w:rsid w:val="00D27BDC"/>
    <w:rsid w:val="00D3006C"/>
    <w:rsid w:val="00D3115F"/>
    <w:rsid w:val="00D33B44"/>
    <w:rsid w:val="00D34972"/>
    <w:rsid w:val="00D35859"/>
    <w:rsid w:val="00D36661"/>
    <w:rsid w:val="00D36EDA"/>
    <w:rsid w:val="00D41A82"/>
    <w:rsid w:val="00D41C90"/>
    <w:rsid w:val="00D47D56"/>
    <w:rsid w:val="00D50554"/>
    <w:rsid w:val="00D50640"/>
    <w:rsid w:val="00D51A4F"/>
    <w:rsid w:val="00D53032"/>
    <w:rsid w:val="00D5449B"/>
    <w:rsid w:val="00D605AC"/>
    <w:rsid w:val="00D6130C"/>
    <w:rsid w:val="00D6392D"/>
    <w:rsid w:val="00D648AE"/>
    <w:rsid w:val="00D64FAE"/>
    <w:rsid w:val="00D6765E"/>
    <w:rsid w:val="00D7083A"/>
    <w:rsid w:val="00D734AF"/>
    <w:rsid w:val="00D747BB"/>
    <w:rsid w:val="00D7506C"/>
    <w:rsid w:val="00D80C7F"/>
    <w:rsid w:val="00D81270"/>
    <w:rsid w:val="00D873D4"/>
    <w:rsid w:val="00D9121E"/>
    <w:rsid w:val="00DB37E1"/>
    <w:rsid w:val="00DB3F65"/>
    <w:rsid w:val="00DB4D07"/>
    <w:rsid w:val="00DD06E1"/>
    <w:rsid w:val="00DD0E3C"/>
    <w:rsid w:val="00DD6912"/>
    <w:rsid w:val="00DE49AF"/>
    <w:rsid w:val="00DE4EAF"/>
    <w:rsid w:val="00DF4D9D"/>
    <w:rsid w:val="00DF51D0"/>
    <w:rsid w:val="00E01F35"/>
    <w:rsid w:val="00E042EC"/>
    <w:rsid w:val="00E1493C"/>
    <w:rsid w:val="00E15F4A"/>
    <w:rsid w:val="00E20B26"/>
    <w:rsid w:val="00E20CAD"/>
    <w:rsid w:val="00E231A1"/>
    <w:rsid w:val="00E23E82"/>
    <w:rsid w:val="00E23F97"/>
    <w:rsid w:val="00E24FC1"/>
    <w:rsid w:val="00E25554"/>
    <w:rsid w:val="00E308F8"/>
    <w:rsid w:val="00E30955"/>
    <w:rsid w:val="00E32C70"/>
    <w:rsid w:val="00E3365A"/>
    <w:rsid w:val="00E34A50"/>
    <w:rsid w:val="00E35A28"/>
    <w:rsid w:val="00E35D24"/>
    <w:rsid w:val="00E40CAB"/>
    <w:rsid w:val="00E40E8C"/>
    <w:rsid w:val="00E42394"/>
    <w:rsid w:val="00E42CBB"/>
    <w:rsid w:val="00E458BD"/>
    <w:rsid w:val="00E53FE2"/>
    <w:rsid w:val="00E549B4"/>
    <w:rsid w:val="00E6248B"/>
    <w:rsid w:val="00E628ED"/>
    <w:rsid w:val="00E630E3"/>
    <w:rsid w:val="00E63EDB"/>
    <w:rsid w:val="00E67527"/>
    <w:rsid w:val="00E67E15"/>
    <w:rsid w:val="00E71875"/>
    <w:rsid w:val="00E74A9F"/>
    <w:rsid w:val="00E751E3"/>
    <w:rsid w:val="00E7684D"/>
    <w:rsid w:val="00E83C10"/>
    <w:rsid w:val="00E83C32"/>
    <w:rsid w:val="00E84419"/>
    <w:rsid w:val="00E91A9A"/>
    <w:rsid w:val="00E91CA5"/>
    <w:rsid w:val="00E95A3B"/>
    <w:rsid w:val="00EA6321"/>
    <w:rsid w:val="00EA753E"/>
    <w:rsid w:val="00EB0102"/>
    <w:rsid w:val="00EB06E3"/>
    <w:rsid w:val="00EB1C72"/>
    <w:rsid w:val="00EB285D"/>
    <w:rsid w:val="00EB48CA"/>
    <w:rsid w:val="00EB4A1A"/>
    <w:rsid w:val="00EB51CE"/>
    <w:rsid w:val="00EC0C09"/>
    <w:rsid w:val="00EC0C30"/>
    <w:rsid w:val="00EC1C42"/>
    <w:rsid w:val="00EC3DAD"/>
    <w:rsid w:val="00EC4298"/>
    <w:rsid w:val="00EC57BB"/>
    <w:rsid w:val="00EC5E4A"/>
    <w:rsid w:val="00EC60AD"/>
    <w:rsid w:val="00ED1A3C"/>
    <w:rsid w:val="00ED4AB5"/>
    <w:rsid w:val="00ED75F9"/>
    <w:rsid w:val="00EE1CA5"/>
    <w:rsid w:val="00EE6182"/>
    <w:rsid w:val="00EF6BF3"/>
    <w:rsid w:val="00F00EAC"/>
    <w:rsid w:val="00F018E2"/>
    <w:rsid w:val="00F01C2E"/>
    <w:rsid w:val="00F06F1B"/>
    <w:rsid w:val="00F07135"/>
    <w:rsid w:val="00F1039F"/>
    <w:rsid w:val="00F1332B"/>
    <w:rsid w:val="00F156A0"/>
    <w:rsid w:val="00F15CDA"/>
    <w:rsid w:val="00F17EC6"/>
    <w:rsid w:val="00F20950"/>
    <w:rsid w:val="00F23F43"/>
    <w:rsid w:val="00F24E3D"/>
    <w:rsid w:val="00F25BB6"/>
    <w:rsid w:val="00F30A0D"/>
    <w:rsid w:val="00F3646D"/>
    <w:rsid w:val="00F371EE"/>
    <w:rsid w:val="00F37F66"/>
    <w:rsid w:val="00F415DE"/>
    <w:rsid w:val="00F419BD"/>
    <w:rsid w:val="00F42FA3"/>
    <w:rsid w:val="00F4332E"/>
    <w:rsid w:val="00F43398"/>
    <w:rsid w:val="00F510E3"/>
    <w:rsid w:val="00F52948"/>
    <w:rsid w:val="00F559AE"/>
    <w:rsid w:val="00F559DF"/>
    <w:rsid w:val="00F5676E"/>
    <w:rsid w:val="00F5745A"/>
    <w:rsid w:val="00F60E82"/>
    <w:rsid w:val="00F672DA"/>
    <w:rsid w:val="00F677E2"/>
    <w:rsid w:val="00F74A3A"/>
    <w:rsid w:val="00F75291"/>
    <w:rsid w:val="00F80415"/>
    <w:rsid w:val="00F842FF"/>
    <w:rsid w:val="00F85EFA"/>
    <w:rsid w:val="00F86C3F"/>
    <w:rsid w:val="00F96DB9"/>
    <w:rsid w:val="00F97975"/>
    <w:rsid w:val="00F97C00"/>
    <w:rsid w:val="00FA78A0"/>
    <w:rsid w:val="00FB2CE4"/>
    <w:rsid w:val="00FB4B57"/>
    <w:rsid w:val="00FB4DD8"/>
    <w:rsid w:val="00FB6191"/>
    <w:rsid w:val="00FC3D88"/>
    <w:rsid w:val="00FC4116"/>
    <w:rsid w:val="00FC4DE7"/>
    <w:rsid w:val="00FC6C09"/>
    <w:rsid w:val="00FD117C"/>
    <w:rsid w:val="00FD4958"/>
    <w:rsid w:val="00FD6047"/>
    <w:rsid w:val="00FD6E47"/>
    <w:rsid w:val="00FE080D"/>
    <w:rsid w:val="00FE16FE"/>
    <w:rsid w:val="00FE286E"/>
    <w:rsid w:val="00FE4117"/>
    <w:rsid w:val="00FF157D"/>
    <w:rsid w:val="00FF4B71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5B8D6B-DF15-4DCD-A291-60FD0B5E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B2107"/>
    <w:pPr>
      <w:numPr>
        <w:numId w:val="1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Nadpis2">
    <w:name w:val="heading 2"/>
    <w:basedOn w:val="Normln"/>
    <w:next w:val="Normln"/>
    <w:link w:val="Nadpis2Char"/>
    <w:autoRedefine/>
    <w:qFormat/>
    <w:rsid w:val="000B2107"/>
    <w:pPr>
      <w:keepNext/>
      <w:numPr>
        <w:ilvl w:val="1"/>
        <w:numId w:val="1"/>
      </w:numPr>
      <w:spacing w:before="60" w:after="60" w:line="240" w:lineRule="auto"/>
      <w:outlineLvl w:val="1"/>
    </w:pPr>
    <w:rPr>
      <w:rFonts w:ascii="Times New Roman" w:eastAsiaTheme="majorEastAsia" w:hAnsi="Times New Roman" w:cstheme="majorBidi"/>
      <w:b/>
      <w:caps/>
      <w:sz w:val="24"/>
      <w:szCs w:val="20"/>
    </w:rPr>
  </w:style>
  <w:style w:type="paragraph" w:styleId="Nadpis3">
    <w:name w:val="heading 3"/>
    <w:basedOn w:val="Normln"/>
    <w:next w:val="Normln"/>
    <w:link w:val="Nadpis3Char"/>
    <w:autoRedefine/>
    <w:qFormat/>
    <w:rsid w:val="00CF310D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caps/>
      <w:szCs w:val="20"/>
    </w:rPr>
  </w:style>
  <w:style w:type="paragraph" w:styleId="Nadpis4">
    <w:name w:val="heading 4"/>
    <w:basedOn w:val="Normln"/>
    <w:next w:val="Normln"/>
    <w:link w:val="Nadpis4Char"/>
    <w:qFormat/>
    <w:rsid w:val="000B2107"/>
    <w:pPr>
      <w:keepNext/>
      <w:numPr>
        <w:ilvl w:val="3"/>
        <w:numId w:val="1"/>
      </w:numPr>
      <w:spacing w:before="60" w:after="60" w:line="240" w:lineRule="auto"/>
      <w:outlineLvl w:val="3"/>
    </w:pPr>
    <w:rPr>
      <w:rFonts w:ascii="Times New Roman" w:eastAsia="Times New Roman" w:hAnsi="Times New Roman" w:cs="Times New Roman"/>
      <w:b/>
      <w:caps/>
      <w:sz w:val="20"/>
      <w:szCs w:val="20"/>
    </w:rPr>
  </w:style>
  <w:style w:type="paragraph" w:styleId="Nadpis5">
    <w:name w:val="heading 5"/>
    <w:basedOn w:val="Normln"/>
    <w:next w:val="Normln"/>
    <w:link w:val="Nadpis5Char"/>
    <w:autoRedefine/>
    <w:qFormat/>
    <w:rsid w:val="000B2107"/>
    <w:pPr>
      <w:keepNext/>
      <w:numPr>
        <w:ilvl w:val="4"/>
        <w:numId w:val="1"/>
      </w:numPr>
      <w:tabs>
        <w:tab w:val="left" w:pos="10207"/>
      </w:tabs>
      <w:spacing w:before="60" w:after="60" w:line="240" w:lineRule="auto"/>
      <w:outlineLvl w:val="4"/>
    </w:pPr>
    <w:rPr>
      <w:rFonts w:ascii="Times New Roman" w:eastAsia="Times New Roman" w:hAnsi="Times New Roman" w:cs="Times New Roman"/>
      <w:b/>
      <w:cap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D07"/>
  </w:style>
  <w:style w:type="paragraph" w:styleId="Zpat">
    <w:name w:val="footer"/>
    <w:basedOn w:val="Normln"/>
    <w:link w:val="ZpatChar"/>
    <w:unhideWhenUsed/>
    <w:rsid w:val="00DB4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DB4D07"/>
  </w:style>
  <w:style w:type="table" w:styleId="Mkatabulky">
    <w:name w:val="Table Grid"/>
    <w:basedOn w:val="Normlntabulka"/>
    <w:uiPriority w:val="39"/>
    <w:rsid w:val="00DB4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B4D0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0B2107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Nadpis2Char">
    <w:name w:val="Nadpis 2 Char"/>
    <w:basedOn w:val="Standardnpsmoodstavce"/>
    <w:link w:val="Nadpis2"/>
    <w:rsid w:val="000B2107"/>
    <w:rPr>
      <w:rFonts w:ascii="Times New Roman" w:eastAsiaTheme="majorEastAsia" w:hAnsi="Times New Roman" w:cstheme="majorBidi"/>
      <w:b/>
      <w:caps/>
      <w:sz w:val="24"/>
      <w:szCs w:val="20"/>
    </w:rPr>
  </w:style>
  <w:style w:type="character" w:customStyle="1" w:styleId="Nadpis3Char">
    <w:name w:val="Nadpis 3 Char"/>
    <w:basedOn w:val="Standardnpsmoodstavce"/>
    <w:link w:val="Nadpis3"/>
    <w:rsid w:val="00CF310D"/>
    <w:rPr>
      <w:rFonts w:ascii="Times New Roman" w:eastAsia="Times New Roman" w:hAnsi="Times New Roman" w:cs="Times New Roman"/>
      <w:b/>
      <w:caps/>
      <w:szCs w:val="20"/>
    </w:rPr>
  </w:style>
  <w:style w:type="character" w:customStyle="1" w:styleId="Nadpis4Char">
    <w:name w:val="Nadpis 4 Char"/>
    <w:basedOn w:val="Standardnpsmoodstavce"/>
    <w:link w:val="Nadpis4"/>
    <w:rsid w:val="000B2107"/>
    <w:rPr>
      <w:rFonts w:ascii="Times New Roman" w:eastAsia="Times New Roman" w:hAnsi="Times New Roman" w:cs="Times New Roman"/>
      <w:b/>
      <w:caps/>
      <w:sz w:val="20"/>
      <w:szCs w:val="20"/>
    </w:rPr>
  </w:style>
  <w:style w:type="character" w:customStyle="1" w:styleId="Nadpis5Char">
    <w:name w:val="Nadpis 5 Char"/>
    <w:basedOn w:val="Standardnpsmoodstavce"/>
    <w:link w:val="Nadpis5"/>
    <w:rsid w:val="000B2107"/>
    <w:rPr>
      <w:rFonts w:ascii="Times New Roman" w:eastAsia="Times New Roman" w:hAnsi="Times New Roman" w:cs="Times New Roman"/>
      <w:b/>
      <w:cap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67E15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7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751C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47267A"/>
    <w:pPr>
      <w:keepNext/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14364"/>
    <w:pPr>
      <w:tabs>
        <w:tab w:val="left" w:pos="440"/>
        <w:tab w:val="right" w:leader="dot" w:pos="10762"/>
      </w:tabs>
      <w:spacing w:before="120" w:after="100" w:line="240" w:lineRule="auto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47267A"/>
    <w:pPr>
      <w:spacing w:before="120" w:after="100"/>
      <w:ind w:left="221"/>
    </w:pPr>
    <w:rPr>
      <w:b/>
      <w:caps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BA0A67"/>
    <w:pPr>
      <w:spacing w:after="100"/>
      <w:ind w:left="440"/>
    </w:pPr>
    <w:rPr>
      <w:rFonts w:ascii="Calibri" w:hAnsi="Calibri"/>
      <w:b/>
      <w:caps/>
    </w:rPr>
  </w:style>
  <w:style w:type="character" w:styleId="Sledovanodkaz">
    <w:name w:val="FollowedHyperlink"/>
    <w:basedOn w:val="Standardnpsmoodstavce"/>
    <w:uiPriority w:val="99"/>
    <w:semiHidden/>
    <w:unhideWhenUsed/>
    <w:rsid w:val="00D47D56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0201F"/>
    <w:rPr>
      <w:color w:val="808080"/>
      <w:shd w:val="clear" w:color="auto" w:fill="E6E6E6"/>
    </w:rPr>
  </w:style>
  <w:style w:type="paragraph" w:customStyle="1" w:styleId="Stylpravidel">
    <w:name w:val="Styl pravidel"/>
    <w:basedOn w:val="Normln"/>
    <w:rsid w:val="00FD6E47"/>
    <w:pPr>
      <w:widowControl w:val="0"/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A36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36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36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36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36F0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AD34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7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4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73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9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19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018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51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654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59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202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181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9497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09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6339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7870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490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683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872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53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2497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7253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33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51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0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15792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705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6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757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619674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  <w:div w:id="19016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0322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6059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A52A9-EBD1-4834-8B20-075622E9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796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Peléšek</dc:creator>
  <cp:keywords/>
  <dc:description/>
  <cp:lastModifiedBy>Honza K.</cp:lastModifiedBy>
  <cp:revision>3</cp:revision>
  <cp:lastPrinted>2018-09-06T09:12:00Z</cp:lastPrinted>
  <dcterms:created xsi:type="dcterms:W3CDTF">2024-06-19T07:05:00Z</dcterms:created>
  <dcterms:modified xsi:type="dcterms:W3CDTF">2025-06-27T08:46:00Z</dcterms:modified>
</cp:coreProperties>
</file>