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659" w:rsidRDefault="0070089B">
      <w:pPr>
        <w:pStyle w:val="Nadpis2"/>
        <w:ind w:left="970" w:firstLine="0"/>
        <w:rPr>
          <w:u w:val="none"/>
        </w:rPr>
      </w:pPr>
      <w:r>
        <w:t>Citování</w:t>
      </w:r>
      <w:r>
        <w:rPr>
          <w:spacing w:val="-15"/>
        </w:rPr>
        <w:t xml:space="preserve"> </w:t>
      </w:r>
      <w:r>
        <w:t>dle</w:t>
      </w:r>
      <w:r>
        <w:rPr>
          <w:spacing w:val="-16"/>
        </w:rPr>
        <w:t xml:space="preserve"> </w:t>
      </w:r>
      <w:r>
        <w:t>citační</w:t>
      </w:r>
      <w:r>
        <w:rPr>
          <w:spacing w:val="-13"/>
        </w:rPr>
        <w:t xml:space="preserve"> </w:t>
      </w:r>
      <w:r>
        <w:t>normy</w:t>
      </w:r>
      <w:r>
        <w:rPr>
          <w:spacing w:val="-5"/>
        </w:rPr>
        <w:t xml:space="preserve"> </w:t>
      </w:r>
      <w:r>
        <w:t>APA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vybraná</w:t>
      </w:r>
      <w:r>
        <w:rPr>
          <w:spacing w:val="-14"/>
        </w:rPr>
        <w:t xml:space="preserve"> </w:t>
      </w:r>
      <w:r>
        <w:rPr>
          <w:spacing w:val="-2"/>
        </w:rPr>
        <w:t>specifika</w:t>
      </w:r>
    </w:p>
    <w:p w:rsidR="00991659" w:rsidRDefault="0070089B">
      <w:pPr>
        <w:spacing w:before="275"/>
        <w:ind w:left="116" w:right="158"/>
        <w:jc w:val="both"/>
        <w:rPr>
          <w:b/>
          <w:sz w:val="24"/>
        </w:rPr>
      </w:pPr>
      <w:r>
        <w:rPr>
          <w:b/>
          <w:sz w:val="24"/>
        </w:rPr>
        <w:t xml:space="preserve">Níže uvedený text předkládá vybraná specifika citační normy APA7, která budou používána pro psaní závěrečných prací na Ústavu školní pedagogiky FHS UTB ve Zlíně od akademického roku 2023/2024 včetně. Podrobnější informace lze získat na webové stránce: </w:t>
      </w:r>
      <w:hyperlink r:id="rId5">
        <w:r>
          <w:rPr>
            <w:b/>
            <w:color w:val="0000FF"/>
            <w:sz w:val="24"/>
            <w:u w:val="single" w:color="0000FF"/>
          </w:rPr>
          <w:t>https://apastyle.apa.org/blog</w:t>
        </w:r>
      </w:hyperlink>
      <w:r>
        <w:rPr>
          <w:b/>
          <w:sz w:val="24"/>
        </w:rPr>
        <w:t>.</w:t>
      </w:r>
    </w:p>
    <w:p w:rsidR="00991659" w:rsidRDefault="0070089B">
      <w:pPr>
        <w:pStyle w:val="Nadpis1"/>
        <w:numPr>
          <w:ilvl w:val="0"/>
          <w:numId w:val="6"/>
        </w:numPr>
        <w:tabs>
          <w:tab w:val="left" w:pos="472"/>
        </w:tabs>
        <w:spacing w:before="245"/>
        <w:ind w:left="472" w:hanging="356"/>
      </w:pPr>
      <w:r>
        <w:rPr>
          <w:spacing w:val="-2"/>
        </w:rPr>
        <w:t>ODKAZOVÁNÍ</w:t>
      </w:r>
      <w:r>
        <w:rPr>
          <w:spacing w:val="-11"/>
        </w:rPr>
        <w:t xml:space="preserve"> </w:t>
      </w:r>
      <w:r>
        <w:rPr>
          <w:spacing w:val="-2"/>
        </w:rPr>
        <w:t>NA</w:t>
      </w:r>
      <w:r>
        <w:rPr>
          <w:spacing w:val="-14"/>
        </w:rPr>
        <w:t xml:space="preserve"> </w:t>
      </w:r>
      <w:r>
        <w:rPr>
          <w:spacing w:val="-2"/>
        </w:rPr>
        <w:t>ZDROJE</w:t>
      </w:r>
      <w:r>
        <w:rPr>
          <w:spacing w:val="-14"/>
        </w:rPr>
        <w:t xml:space="preserve"> </w:t>
      </w:r>
      <w:r>
        <w:rPr>
          <w:spacing w:val="-2"/>
        </w:rPr>
        <w:t>V</w:t>
      </w:r>
      <w:r>
        <w:rPr>
          <w:spacing w:val="-12"/>
        </w:rPr>
        <w:t xml:space="preserve"> </w:t>
      </w:r>
      <w:r>
        <w:rPr>
          <w:spacing w:val="-2"/>
        </w:rPr>
        <w:t>TEXTU</w:t>
      </w:r>
    </w:p>
    <w:p w:rsidR="00991659" w:rsidRDefault="0070089B">
      <w:pPr>
        <w:pStyle w:val="Nadpis3"/>
        <w:numPr>
          <w:ilvl w:val="0"/>
          <w:numId w:val="3"/>
        </w:numPr>
        <w:tabs>
          <w:tab w:val="left" w:pos="359"/>
        </w:tabs>
        <w:spacing w:before="299" w:line="273" w:lineRule="exact"/>
        <w:ind w:left="359" w:right="4983" w:hanging="359"/>
        <w:jc w:val="right"/>
      </w:pPr>
      <w:r>
        <w:t>Pokud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autor,</w:t>
      </w:r>
      <w:r>
        <w:rPr>
          <w:spacing w:val="-2"/>
        </w:rPr>
        <w:t xml:space="preserve"> </w:t>
      </w:r>
      <w:r>
        <w:t>odkazuje</w:t>
      </w:r>
      <w:r>
        <w:rPr>
          <w:spacing w:val="-2"/>
        </w:rPr>
        <w:t xml:space="preserve"> </w:t>
      </w:r>
      <w:r>
        <w:rPr>
          <w:spacing w:val="-5"/>
        </w:rPr>
        <w:t>se: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359"/>
        </w:tabs>
        <w:spacing w:line="280" w:lineRule="exact"/>
        <w:ind w:left="359" w:right="4885" w:hanging="359"/>
        <w:jc w:val="righ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textu:</w:t>
      </w:r>
      <w:r>
        <w:rPr>
          <w:spacing w:val="-2"/>
          <w:sz w:val="24"/>
        </w:rPr>
        <w:t xml:space="preserve"> </w:t>
      </w:r>
      <w:r>
        <w:rPr>
          <w:sz w:val="24"/>
        </w:rPr>
        <w:t>Průcha</w:t>
      </w:r>
      <w:r>
        <w:rPr>
          <w:spacing w:val="-4"/>
          <w:sz w:val="24"/>
        </w:rPr>
        <w:t xml:space="preserve"> </w:t>
      </w:r>
      <w:r>
        <w:rPr>
          <w:sz w:val="24"/>
        </w:rPr>
        <w:t>(2011)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83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konci</w:t>
      </w:r>
      <w:r>
        <w:rPr>
          <w:spacing w:val="-4"/>
          <w:sz w:val="24"/>
        </w:rPr>
        <w:t xml:space="preserve"> </w:t>
      </w:r>
      <w:r>
        <w:rPr>
          <w:sz w:val="24"/>
        </w:rPr>
        <w:t>parafráze: (Průcha,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2011).</w:t>
      </w:r>
    </w:p>
    <w:p w:rsidR="00991659" w:rsidRDefault="0070089B">
      <w:pPr>
        <w:pStyle w:val="Nadpis3"/>
        <w:numPr>
          <w:ilvl w:val="0"/>
          <w:numId w:val="3"/>
        </w:numPr>
        <w:tabs>
          <w:tab w:val="left" w:pos="835"/>
        </w:tabs>
        <w:spacing w:before="274" w:line="273" w:lineRule="exact"/>
        <w:ind w:left="835" w:hanging="359"/>
      </w:pPr>
      <w:r>
        <w:t>Pokud</w:t>
      </w:r>
      <w:r>
        <w:rPr>
          <w:spacing w:val="-4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dva</w:t>
      </w:r>
      <w:r>
        <w:rPr>
          <w:spacing w:val="-4"/>
        </w:rPr>
        <w:t xml:space="preserve"> </w:t>
      </w:r>
      <w:r>
        <w:t>autoři,</w:t>
      </w:r>
      <w:r>
        <w:rPr>
          <w:spacing w:val="-3"/>
        </w:rPr>
        <w:t xml:space="preserve"> </w:t>
      </w:r>
      <w:r>
        <w:t>odkazuje</w:t>
      </w:r>
      <w:r>
        <w:rPr>
          <w:spacing w:val="-5"/>
        </w:rPr>
        <w:t xml:space="preserve"> se: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81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1"/>
          <w:sz w:val="24"/>
        </w:rPr>
        <w:t xml:space="preserve"> </w:t>
      </w:r>
      <w:r>
        <w:rPr>
          <w:sz w:val="24"/>
        </w:rPr>
        <w:t>v textu:</w:t>
      </w:r>
      <w:r>
        <w:rPr>
          <w:spacing w:val="-5"/>
          <w:sz w:val="24"/>
        </w:rPr>
        <w:t xml:space="preserve"> </w:t>
      </w:r>
      <w:r>
        <w:rPr>
          <w:sz w:val="24"/>
        </w:rPr>
        <w:t>Janišová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Strouhal (2022)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uvedli…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84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konci</w:t>
      </w:r>
      <w:r>
        <w:rPr>
          <w:spacing w:val="-1"/>
          <w:sz w:val="24"/>
        </w:rPr>
        <w:t xml:space="preserve"> </w:t>
      </w:r>
      <w:r>
        <w:rPr>
          <w:sz w:val="24"/>
        </w:rPr>
        <w:t>parafráze:</w:t>
      </w:r>
      <w:r>
        <w:rPr>
          <w:spacing w:val="-1"/>
          <w:sz w:val="24"/>
        </w:rPr>
        <w:t xml:space="preserve"> </w:t>
      </w:r>
      <w:r>
        <w:rPr>
          <w:sz w:val="24"/>
        </w:rPr>
        <w:t>(Janišová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Strouhal, </w:t>
      </w:r>
      <w:r>
        <w:rPr>
          <w:spacing w:val="-2"/>
          <w:sz w:val="24"/>
        </w:rPr>
        <w:t>2022).</w:t>
      </w:r>
    </w:p>
    <w:p w:rsidR="00991659" w:rsidRDefault="0070089B">
      <w:pPr>
        <w:pStyle w:val="Nadpis3"/>
        <w:numPr>
          <w:ilvl w:val="0"/>
          <w:numId w:val="3"/>
        </w:numPr>
        <w:tabs>
          <w:tab w:val="left" w:pos="835"/>
        </w:tabs>
        <w:spacing w:before="271" w:line="240" w:lineRule="auto"/>
        <w:ind w:left="835" w:hanging="359"/>
      </w:pPr>
      <w:r>
        <w:t>Pokud</w:t>
      </w:r>
      <w:r>
        <w:rPr>
          <w:spacing w:val="-1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tři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více</w:t>
      </w:r>
      <w:r>
        <w:rPr>
          <w:spacing w:val="-3"/>
        </w:rPr>
        <w:t xml:space="preserve"> </w:t>
      </w:r>
      <w:r>
        <w:rPr>
          <w:spacing w:val="-2"/>
        </w:rPr>
        <w:t>autorů: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2" w:line="288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textu: Maňák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al.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(2017)…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88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konci</w:t>
      </w:r>
      <w:r>
        <w:rPr>
          <w:spacing w:val="-1"/>
          <w:sz w:val="24"/>
        </w:rPr>
        <w:t xml:space="preserve"> </w:t>
      </w:r>
      <w:r>
        <w:rPr>
          <w:sz w:val="24"/>
        </w:rPr>
        <w:t>parafráze:</w:t>
      </w:r>
      <w:r>
        <w:rPr>
          <w:spacing w:val="-2"/>
          <w:sz w:val="24"/>
        </w:rPr>
        <w:t xml:space="preserve"> </w:t>
      </w:r>
      <w:r>
        <w:rPr>
          <w:sz w:val="24"/>
        </w:rPr>
        <w:t>(Maňák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al.,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2017).</w:t>
      </w:r>
    </w:p>
    <w:p w:rsidR="00991659" w:rsidRDefault="0070089B">
      <w:pPr>
        <w:pStyle w:val="Nadpis3"/>
        <w:numPr>
          <w:ilvl w:val="0"/>
          <w:numId w:val="3"/>
        </w:numPr>
        <w:tabs>
          <w:tab w:val="left" w:pos="835"/>
        </w:tabs>
        <w:spacing w:before="259" w:line="273" w:lineRule="exact"/>
        <w:ind w:left="835" w:hanging="359"/>
      </w:pPr>
      <w:r>
        <w:t>Pokud</w:t>
      </w:r>
      <w:r>
        <w:rPr>
          <w:spacing w:val="-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jedná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kapitolu</w:t>
      </w:r>
      <w:r>
        <w:rPr>
          <w:spacing w:val="-1"/>
        </w:rPr>
        <w:t xml:space="preserve"> </w:t>
      </w:r>
      <w:r>
        <w:t>ve</w:t>
      </w:r>
      <w:r>
        <w:rPr>
          <w:spacing w:val="-2"/>
        </w:rPr>
        <w:t xml:space="preserve"> sborníku: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15" w:line="220" w:lineRule="auto"/>
        <w:ind w:right="366"/>
        <w:rPr>
          <w:sz w:val="24"/>
        </w:rPr>
      </w:pPr>
      <w:r>
        <w:rPr>
          <w:sz w:val="24"/>
        </w:rPr>
        <w:t>Pokud</w:t>
      </w:r>
      <w:r>
        <w:rPr>
          <w:spacing w:val="40"/>
          <w:sz w:val="24"/>
        </w:rPr>
        <w:t xml:space="preserve"> </w:t>
      </w:r>
      <w:r>
        <w:rPr>
          <w:sz w:val="24"/>
        </w:rPr>
        <w:t>odkazujete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autora/autory,</w:t>
      </w:r>
      <w:r>
        <w:rPr>
          <w:spacing w:val="40"/>
          <w:sz w:val="24"/>
        </w:rPr>
        <w:t xml:space="preserve"> </w:t>
      </w:r>
      <w:r>
        <w:rPr>
          <w:sz w:val="24"/>
        </w:rPr>
        <w:t>kteří</w:t>
      </w:r>
      <w:r>
        <w:rPr>
          <w:spacing w:val="40"/>
          <w:sz w:val="24"/>
        </w:rPr>
        <w:t xml:space="preserve"> </w:t>
      </w:r>
      <w:r>
        <w:rPr>
          <w:sz w:val="24"/>
        </w:rPr>
        <w:t>publikovali</w:t>
      </w:r>
      <w:r>
        <w:rPr>
          <w:spacing w:val="40"/>
          <w:sz w:val="24"/>
        </w:rPr>
        <w:t xml:space="preserve"> </w:t>
      </w:r>
      <w:r>
        <w:rPr>
          <w:sz w:val="24"/>
        </w:rPr>
        <w:t>kapitolu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sborníku,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postupujete stejně, jako u studií.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24" w:line="218" w:lineRule="auto"/>
        <w:ind w:right="265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6"/>
          <w:sz w:val="24"/>
        </w:rPr>
        <w:t xml:space="preserve"> </w:t>
      </w:r>
      <w:r>
        <w:rPr>
          <w:sz w:val="24"/>
        </w:rPr>
        <w:t>textu:</w:t>
      </w:r>
      <w:r>
        <w:rPr>
          <w:spacing w:val="-3"/>
          <w:sz w:val="24"/>
        </w:rPr>
        <w:t xml:space="preserve"> </w:t>
      </w:r>
      <w:r>
        <w:rPr>
          <w:sz w:val="24"/>
        </w:rPr>
        <w:t>jeden</w:t>
      </w:r>
      <w:r>
        <w:rPr>
          <w:spacing w:val="-3"/>
          <w:sz w:val="24"/>
        </w:rPr>
        <w:t xml:space="preserve"> </w:t>
      </w:r>
      <w:r>
        <w:rPr>
          <w:sz w:val="24"/>
        </w:rPr>
        <w:t>autor</w:t>
      </w:r>
      <w:r>
        <w:rPr>
          <w:spacing w:val="-3"/>
          <w:sz w:val="24"/>
        </w:rPr>
        <w:t xml:space="preserve"> </w:t>
      </w:r>
      <w:r>
        <w:rPr>
          <w:sz w:val="24"/>
        </w:rPr>
        <w:t>kapitoly</w:t>
      </w:r>
      <w:r>
        <w:rPr>
          <w:spacing w:val="-8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sborníku:</w:t>
      </w:r>
      <w:r>
        <w:rPr>
          <w:spacing w:val="-1"/>
          <w:sz w:val="24"/>
        </w:rPr>
        <w:t xml:space="preserve"> </w:t>
      </w:r>
      <w:r>
        <w:rPr>
          <w:sz w:val="24"/>
        </w:rPr>
        <w:t>Novák</w:t>
      </w:r>
      <w:r>
        <w:rPr>
          <w:spacing w:val="-3"/>
          <w:sz w:val="24"/>
        </w:rPr>
        <w:t xml:space="preserve"> </w:t>
      </w:r>
      <w:r>
        <w:rPr>
          <w:sz w:val="24"/>
        </w:rPr>
        <w:t>(2018),</w:t>
      </w:r>
      <w:r>
        <w:rPr>
          <w:spacing w:val="-2"/>
          <w:sz w:val="24"/>
        </w:rPr>
        <w:t xml:space="preserve"> </w:t>
      </w:r>
      <w:r>
        <w:rPr>
          <w:sz w:val="24"/>
        </w:rPr>
        <w:t>resp.</w:t>
      </w:r>
      <w:r>
        <w:rPr>
          <w:spacing w:val="-3"/>
          <w:sz w:val="24"/>
        </w:rPr>
        <w:t xml:space="preserve"> </w:t>
      </w:r>
      <w:r>
        <w:rPr>
          <w:sz w:val="24"/>
        </w:rPr>
        <w:t>více</w:t>
      </w:r>
      <w:r>
        <w:rPr>
          <w:spacing w:val="-2"/>
          <w:sz w:val="24"/>
        </w:rPr>
        <w:t xml:space="preserve"> </w:t>
      </w:r>
      <w:r>
        <w:rPr>
          <w:sz w:val="24"/>
        </w:rPr>
        <w:t>autorů kapitoly ve sborníku: Novák et al. (2018).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25" w:line="220" w:lineRule="auto"/>
        <w:ind w:right="212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konci</w:t>
      </w:r>
      <w:r>
        <w:rPr>
          <w:spacing w:val="-3"/>
          <w:sz w:val="24"/>
        </w:rPr>
        <w:t xml:space="preserve"> </w:t>
      </w:r>
      <w:r>
        <w:rPr>
          <w:sz w:val="24"/>
        </w:rPr>
        <w:t>parafráze:</w:t>
      </w:r>
      <w:r>
        <w:rPr>
          <w:spacing w:val="-3"/>
          <w:sz w:val="24"/>
        </w:rPr>
        <w:t xml:space="preserve"> </w:t>
      </w:r>
      <w:r>
        <w:rPr>
          <w:sz w:val="24"/>
        </w:rPr>
        <w:t>jeden</w:t>
      </w:r>
      <w:r>
        <w:rPr>
          <w:spacing w:val="-3"/>
          <w:sz w:val="24"/>
        </w:rPr>
        <w:t xml:space="preserve"> </w:t>
      </w:r>
      <w:r>
        <w:rPr>
          <w:sz w:val="24"/>
        </w:rPr>
        <w:t>autor:</w:t>
      </w:r>
      <w:r>
        <w:rPr>
          <w:spacing w:val="-3"/>
          <w:sz w:val="24"/>
        </w:rPr>
        <w:t xml:space="preserve"> </w:t>
      </w:r>
      <w:r>
        <w:rPr>
          <w:sz w:val="24"/>
        </w:rPr>
        <w:t>(Novák,</w:t>
      </w:r>
      <w:r>
        <w:rPr>
          <w:spacing w:val="-1"/>
          <w:sz w:val="24"/>
        </w:rPr>
        <w:t xml:space="preserve"> </w:t>
      </w:r>
      <w:r>
        <w:rPr>
          <w:sz w:val="24"/>
        </w:rPr>
        <w:t>2018).</w:t>
      </w:r>
      <w:r>
        <w:rPr>
          <w:spacing w:val="-3"/>
          <w:sz w:val="24"/>
        </w:rPr>
        <w:t xml:space="preserve"> </w:t>
      </w:r>
      <w:r>
        <w:rPr>
          <w:sz w:val="24"/>
        </w:rPr>
        <w:t>více</w:t>
      </w:r>
      <w:r>
        <w:rPr>
          <w:spacing w:val="-3"/>
          <w:sz w:val="24"/>
        </w:rPr>
        <w:t xml:space="preserve"> </w:t>
      </w:r>
      <w:r>
        <w:rPr>
          <w:sz w:val="24"/>
        </w:rPr>
        <w:t>autorů:</w:t>
      </w:r>
      <w:r>
        <w:rPr>
          <w:spacing w:val="-3"/>
          <w:sz w:val="24"/>
        </w:rPr>
        <w:t xml:space="preserve"> </w:t>
      </w:r>
      <w:r>
        <w:rPr>
          <w:sz w:val="24"/>
        </w:rPr>
        <w:t>(Novák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al., </w:t>
      </w:r>
      <w:r>
        <w:rPr>
          <w:spacing w:val="-2"/>
          <w:sz w:val="24"/>
        </w:rPr>
        <w:t>2018).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rPr>
          <w:sz w:val="24"/>
        </w:rPr>
      </w:pPr>
      <w:r>
        <w:rPr>
          <w:sz w:val="24"/>
        </w:rPr>
        <w:t>To,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jedná</w:t>
      </w:r>
      <w:r>
        <w:rPr>
          <w:spacing w:val="-4"/>
          <w:sz w:val="24"/>
        </w:rPr>
        <w:t xml:space="preserve"> </w:t>
      </w:r>
      <w:r>
        <w:rPr>
          <w:sz w:val="24"/>
        </w:rPr>
        <w:t>o sborník, bude</w:t>
      </w:r>
      <w:r>
        <w:rPr>
          <w:spacing w:val="-1"/>
          <w:sz w:val="24"/>
        </w:rPr>
        <w:t xml:space="preserve"> </w:t>
      </w:r>
      <w:r>
        <w:rPr>
          <w:sz w:val="24"/>
        </w:rPr>
        <w:t>zřejmé</w:t>
      </w:r>
      <w:r>
        <w:rPr>
          <w:spacing w:val="-1"/>
          <w:sz w:val="24"/>
        </w:rPr>
        <w:t xml:space="preserve"> </w:t>
      </w:r>
      <w:r>
        <w:rPr>
          <w:sz w:val="24"/>
        </w:rPr>
        <w:t>v seznamu literatury</w:t>
      </w:r>
      <w:r>
        <w:rPr>
          <w:spacing w:val="-9"/>
          <w:sz w:val="24"/>
        </w:rPr>
        <w:t xml:space="preserve"> </w:t>
      </w:r>
      <w:r>
        <w:rPr>
          <w:sz w:val="24"/>
        </w:rPr>
        <w:t>(viz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níže).</w:t>
      </w:r>
    </w:p>
    <w:p w:rsidR="00991659" w:rsidRDefault="0070089B">
      <w:pPr>
        <w:pStyle w:val="Nadpis3"/>
        <w:numPr>
          <w:ilvl w:val="0"/>
          <w:numId w:val="3"/>
        </w:numPr>
        <w:tabs>
          <w:tab w:val="left" w:pos="836"/>
        </w:tabs>
        <w:spacing w:before="264" w:line="237" w:lineRule="auto"/>
        <w:ind w:right="195"/>
      </w:pPr>
      <w:r>
        <w:t>Pokud</w:t>
      </w:r>
      <w:r>
        <w:rPr>
          <w:spacing w:val="37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text</w:t>
      </w:r>
      <w:r>
        <w:rPr>
          <w:spacing w:val="38"/>
        </w:rPr>
        <w:t xml:space="preserve"> </w:t>
      </w:r>
      <w:r>
        <w:t>anonymní,</w:t>
      </w:r>
      <w:r>
        <w:rPr>
          <w:spacing w:val="35"/>
        </w:rPr>
        <w:t xml:space="preserve"> </w:t>
      </w:r>
      <w:r>
        <w:t>nebo</w:t>
      </w:r>
      <w:r>
        <w:rPr>
          <w:spacing w:val="34"/>
        </w:rPr>
        <w:t xml:space="preserve"> </w:t>
      </w:r>
      <w:r>
        <w:t>autor</w:t>
      </w:r>
      <w:r>
        <w:rPr>
          <w:spacing w:val="32"/>
        </w:rPr>
        <w:t xml:space="preserve"> </w:t>
      </w:r>
      <w:r>
        <w:t>neuveden,</w:t>
      </w:r>
      <w:r>
        <w:rPr>
          <w:spacing w:val="35"/>
        </w:rPr>
        <w:t xml:space="preserve"> </w:t>
      </w:r>
      <w:r>
        <w:t>odkazuje</w:t>
      </w:r>
      <w:r>
        <w:rPr>
          <w:spacing w:val="33"/>
        </w:rPr>
        <w:t xml:space="preserve"> </w:t>
      </w:r>
      <w:r>
        <w:t>se</w:t>
      </w:r>
      <w:r>
        <w:rPr>
          <w:spacing w:val="36"/>
        </w:rPr>
        <w:t xml:space="preserve"> </w:t>
      </w:r>
      <w:r>
        <w:t>použitím</w:t>
      </w:r>
      <w:r>
        <w:rPr>
          <w:spacing w:val="34"/>
        </w:rPr>
        <w:t xml:space="preserve"> </w:t>
      </w:r>
      <w:r>
        <w:t>několika prvních</w:t>
      </w:r>
      <w:r>
        <w:rPr>
          <w:spacing w:val="-15"/>
        </w:rPr>
        <w:t xml:space="preserve"> </w:t>
      </w:r>
      <w:r>
        <w:t>slov</w:t>
      </w:r>
      <w:r>
        <w:rPr>
          <w:spacing w:val="-17"/>
        </w:rPr>
        <w:t xml:space="preserve"> </w:t>
      </w:r>
      <w:r>
        <w:t>dalších</w:t>
      </w:r>
      <w:r>
        <w:rPr>
          <w:spacing w:val="-15"/>
        </w:rPr>
        <w:t xml:space="preserve"> </w:t>
      </w:r>
      <w:r>
        <w:t>položek</w:t>
      </w:r>
      <w:r>
        <w:rPr>
          <w:spacing w:val="-15"/>
        </w:rPr>
        <w:t xml:space="preserve"> </w:t>
      </w:r>
      <w:r>
        <w:t>ze</w:t>
      </w:r>
      <w:r>
        <w:rPr>
          <w:spacing w:val="-16"/>
        </w:rPr>
        <w:t xml:space="preserve"> </w:t>
      </w:r>
      <w:r>
        <w:t>seznamu</w:t>
      </w:r>
      <w:r>
        <w:rPr>
          <w:spacing w:val="-15"/>
        </w:rPr>
        <w:t xml:space="preserve"> </w:t>
      </w:r>
      <w:r>
        <w:t>referencí</w:t>
      </w:r>
      <w:r>
        <w:rPr>
          <w:spacing w:val="-15"/>
        </w:rPr>
        <w:t xml:space="preserve"> </w:t>
      </w:r>
      <w:r>
        <w:t>(obvykle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jedná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název</w:t>
      </w:r>
      <w:r>
        <w:rPr>
          <w:spacing w:val="-15"/>
        </w:rPr>
        <w:t xml:space="preserve"> </w:t>
      </w:r>
      <w:r>
        <w:t>textu):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89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textu:</w:t>
      </w:r>
      <w:r>
        <w:rPr>
          <w:spacing w:val="-2"/>
          <w:sz w:val="24"/>
        </w:rPr>
        <w:t xml:space="preserve"> </w:t>
      </w:r>
      <w:r>
        <w:rPr>
          <w:sz w:val="24"/>
        </w:rPr>
        <w:t>Diabetes</w:t>
      </w:r>
      <w:r>
        <w:rPr>
          <w:spacing w:val="-2"/>
          <w:sz w:val="24"/>
        </w:rPr>
        <w:t xml:space="preserve"> </w:t>
      </w:r>
      <w:r>
        <w:rPr>
          <w:sz w:val="24"/>
        </w:rPr>
        <w:t>Australia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(2017)….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89" w:lineRule="exact"/>
        <w:rPr>
          <w:sz w:val="24"/>
        </w:rPr>
      </w:pPr>
      <w:r>
        <w:rPr>
          <w:sz w:val="24"/>
          <w:u w:val="single"/>
        </w:rPr>
        <w:t>Příklad: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konci</w:t>
      </w:r>
      <w:r>
        <w:rPr>
          <w:spacing w:val="-4"/>
          <w:sz w:val="24"/>
        </w:rPr>
        <w:t xml:space="preserve"> </w:t>
      </w:r>
      <w:r>
        <w:rPr>
          <w:sz w:val="24"/>
        </w:rPr>
        <w:t>parafráze:</w:t>
      </w:r>
      <w:r>
        <w:rPr>
          <w:spacing w:val="-1"/>
          <w:sz w:val="24"/>
        </w:rPr>
        <w:t xml:space="preserve"> </w:t>
      </w:r>
      <w:r>
        <w:rPr>
          <w:sz w:val="24"/>
        </w:rPr>
        <w:t>(Diabetes</w:t>
      </w:r>
      <w:r>
        <w:rPr>
          <w:spacing w:val="-5"/>
          <w:sz w:val="24"/>
        </w:rPr>
        <w:t xml:space="preserve"> </w:t>
      </w:r>
      <w:r>
        <w:rPr>
          <w:sz w:val="24"/>
        </w:rPr>
        <w:t>Australia,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2017).</w:t>
      </w:r>
    </w:p>
    <w:p w:rsidR="00991659" w:rsidRDefault="0070089B">
      <w:pPr>
        <w:pStyle w:val="Nadpis3"/>
        <w:numPr>
          <w:ilvl w:val="0"/>
          <w:numId w:val="3"/>
        </w:numPr>
        <w:tabs>
          <w:tab w:val="left" w:pos="836"/>
        </w:tabs>
        <w:spacing w:before="256" w:line="273" w:lineRule="exact"/>
      </w:pPr>
      <w:r>
        <w:t>Dvě</w:t>
      </w:r>
      <w:r>
        <w:rPr>
          <w:spacing w:val="-5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více</w:t>
      </w:r>
      <w:r>
        <w:rPr>
          <w:spacing w:val="-5"/>
        </w:rPr>
        <w:t xml:space="preserve"> </w:t>
      </w:r>
      <w:r>
        <w:t>děl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jedné</w:t>
      </w:r>
      <w:r>
        <w:rPr>
          <w:spacing w:val="-2"/>
        </w:rPr>
        <w:t xml:space="preserve"> závorky: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15" w:line="220" w:lineRule="auto"/>
        <w:ind w:right="3288"/>
        <w:rPr>
          <w:sz w:val="24"/>
        </w:rPr>
      </w:pPr>
      <w:r>
        <w:rPr>
          <w:sz w:val="24"/>
        </w:rPr>
        <w:t>uvede</w:t>
      </w:r>
      <w:r>
        <w:rPr>
          <w:spacing w:val="-13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abecedním</w:t>
      </w:r>
      <w:r>
        <w:rPr>
          <w:spacing w:val="-12"/>
          <w:sz w:val="24"/>
        </w:rPr>
        <w:t xml:space="preserve"> </w:t>
      </w:r>
      <w:r>
        <w:rPr>
          <w:sz w:val="24"/>
        </w:rPr>
        <w:t>pořadí</w:t>
      </w:r>
      <w:r>
        <w:rPr>
          <w:spacing w:val="-12"/>
          <w:sz w:val="24"/>
        </w:rPr>
        <w:t xml:space="preserve"> </w:t>
      </w:r>
      <w:r>
        <w:rPr>
          <w:sz w:val="24"/>
        </w:rPr>
        <w:t>oddělené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středníkem: </w:t>
      </w:r>
      <w:r>
        <w:rPr>
          <w:sz w:val="24"/>
          <w:u w:val="single"/>
        </w:rPr>
        <w:t>Příklad:</w:t>
      </w:r>
      <w:r>
        <w:rPr>
          <w:sz w:val="24"/>
        </w:rPr>
        <w:t xml:space="preserve"> (Průcha, 2011; Syslová, 2013).</w:t>
      </w:r>
    </w:p>
    <w:p w:rsidR="00991659" w:rsidRDefault="00991659">
      <w:pPr>
        <w:pStyle w:val="Zkladntext"/>
        <w:spacing w:before="27"/>
      </w:pP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18" w:lineRule="auto"/>
        <w:ind w:right="2567"/>
        <w:rPr>
          <w:sz w:val="24"/>
        </w:rPr>
      </w:pPr>
      <w:r>
        <w:rPr>
          <w:sz w:val="24"/>
        </w:rPr>
        <w:t>pokud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>jedná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jednoho</w:t>
      </w:r>
      <w:r>
        <w:rPr>
          <w:spacing w:val="-5"/>
          <w:sz w:val="24"/>
        </w:rPr>
        <w:t xml:space="preserve"> </w:t>
      </w:r>
      <w:r>
        <w:rPr>
          <w:sz w:val="24"/>
        </w:rPr>
        <w:t>stejného</w:t>
      </w:r>
      <w:r>
        <w:rPr>
          <w:spacing w:val="-9"/>
          <w:sz w:val="24"/>
        </w:rPr>
        <w:t xml:space="preserve"> </w:t>
      </w:r>
      <w:r>
        <w:rPr>
          <w:sz w:val="24"/>
        </w:rPr>
        <w:t>autora,</w:t>
      </w:r>
      <w:r>
        <w:rPr>
          <w:spacing w:val="-6"/>
          <w:sz w:val="24"/>
        </w:rPr>
        <w:t xml:space="preserve"> </w:t>
      </w:r>
      <w:r>
        <w:rPr>
          <w:sz w:val="24"/>
        </w:rPr>
        <w:t>uvedou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roky: </w:t>
      </w:r>
      <w:r>
        <w:rPr>
          <w:sz w:val="24"/>
          <w:u w:val="single"/>
        </w:rPr>
        <w:t>Příklad:</w:t>
      </w:r>
      <w:r>
        <w:rPr>
          <w:sz w:val="24"/>
        </w:rPr>
        <w:t xml:space="preserve"> (Průcha, 2011, 2014).</w:t>
      </w:r>
    </w:p>
    <w:p w:rsidR="00991659" w:rsidRDefault="00991659">
      <w:pPr>
        <w:pStyle w:val="Zkladntext"/>
        <w:spacing w:before="22"/>
      </w:pP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line="220" w:lineRule="auto"/>
        <w:ind w:right="2944"/>
        <w:rPr>
          <w:sz w:val="24"/>
        </w:rPr>
      </w:pPr>
      <w:r>
        <w:rPr>
          <w:spacing w:val="-10"/>
          <w:sz w:val="24"/>
        </w:rPr>
        <w:t>pokudsejednáojednohostejnéhoautora,</w:t>
      </w:r>
      <w:r>
        <w:rPr>
          <w:spacing w:val="-39"/>
          <w:sz w:val="24"/>
        </w:rPr>
        <w:t xml:space="preserve"> </w:t>
      </w:r>
      <w:r>
        <w:rPr>
          <w:spacing w:val="-10"/>
          <w:sz w:val="24"/>
        </w:rPr>
        <w:t xml:space="preserve">uvedousestejnéroky: </w:t>
      </w:r>
      <w:r>
        <w:rPr>
          <w:sz w:val="24"/>
          <w:u w:val="single"/>
        </w:rPr>
        <w:t>Příklad:</w:t>
      </w:r>
      <w:r>
        <w:rPr>
          <w:sz w:val="24"/>
        </w:rPr>
        <w:t xml:space="preserve"> (Smith, 2014a) a (Smith, 2014b)</w:t>
      </w:r>
    </w:p>
    <w:p w:rsidR="00991659" w:rsidRDefault="00991659">
      <w:pPr>
        <w:pStyle w:val="Zkladntext"/>
        <w:spacing w:before="21"/>
      </w:pP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1" w:line="220" w:lineRule="auto"/>
        <w:ind w:right="183"/>
        <w:rPr>
          <w:sz w:val="24"/>
        </w:rPr>
      </w:pPr>
      <w:r>
        <w:rPr>
          <w:spacing w:val="-10"/>
          <w:sz w:val="24"/>
        </w:rPr>
        <w:t>pokud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jedná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anonymní</w:t>
      </w:r>
      <w:r>
        <w:rPr>
          <w:spacing w:val="-14"/>
          <w:sz w:val="24"/>
        </w:rPr>
        <w:t xml:space="preserve"> </w:t>
      </w:r>
      <w:r>
        <w:rPr>
          <w:spacing w:val="-10"/>
          <w:sz w:val="24"/>
        </w:rPr>
        <w:t>název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autora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–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>uvede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se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vabecedním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pořadí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oddělené</w:t>
      </w:r>
      <w:r>
        <w:rPr>
          <w:spacing w:val="-17"/>
          <w:sz w:val="24"/>
        </w:rPr>
        <w:t xml:space="preserve"> </w:t>
      </w:r>
      <w:r>
        <w:rPr>
          <w:spacing w:val="-10"/>
          <w:sz w:val="24"/>
        </w:rPr>
        <w:t xml:space="preserve">středníky </w:t>
      </w:r>
      <w:r>
        <w:rPr>
          <w:sz w:val="24"/>
          <w:u w:val="single"/>
        </w:rPr>
        <w:t>Příklad:</w:t>
      </w:r>
      <w:r>
        <w:rPr>
          <w:sz w:val="24"/>
        </w:rPr>
        <w:t xml:space="preserve"> (Diabetes Australi, 2017; Parnell, 2018)</w:t>
      </w:r>
    </w:p>
    <w:p w:rsidR="00991659" w:rsidRDefault="00991659">
      <w:pPr>
        <w:spacing w:line="220" w:lineRule="auto"/>
        <w:rPr>
          <w:sz w:val="24"/>
        </w:rPr>
        <w:sectPr w:rsidR="00991659">
          <w:type w:val="continuous"/>
          <w:pgSz w:w="11920" w:h="16850"/>
          <w:pgMar w:top="1320" w:right="1260" w:bottom="280" w:left="1300" w:header="708" w:footer="708" w:gutter="0"/>
          <w:cols w:space="708"/>
        </w:sectPr>
      </w:pP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79" w:line="220" w:lineRule="auto"/>
        <w:ind w:right="4352"/>
        <w:rPr>
          <w:sz w:val="24"/>
        </w:rPr>
      </w:pPr>
      <w:r>
        <w:rPr>
          <w:sz w:val="24"/>
        </w:rPr>
        <w:lastRenderedPageBreak/>
        <w:t xml:space="preserve">pokud není uveden rok, uvádí se n.d. </w:t>
      </w:r>
      <w:r>
        <w:rPr>
          <w:sz w:val="24"/>
          <w:u w:val="single"/>
        </w:rPr>
        <w:t>Příklad:</w:t>
      </w:r>
      <w:r>
        <w:rPr>
          <w:spacing w:val="-12"/>
          <w:sz w:val="24"/>
        </w:rPr>
        <w:t xml:space="preserve"> </w:t>
      </w:r>
      <w:r>
        <w:rPr>
          <w:sz w:val="24"/>
        </w:rPr>
        <w:t>Smith</w:t>
      </w:r>
      <w:r>
        <w:rPr>
          <w:spacing w:val="-12"/>
          <w:sz w:val="24"/>
        </w:rPr>
        <w:t xml:space="preserve"> </w:t>
      </w:r>
      <w:r>
        <w:rPr>
          <w:sz w:val="24"/>
        </w:rPr>
        <w:t>(n.d.)</w:t>
      </w:r>
      <w:r>
        <w:rPr>
          <w:spacing w:val="-14"/>
          <w:sz w:val="24"/>
        </w:rPr>
        <w:t xml:space="preserve"> </w:t>
      </w:r>
      <w:r>
        <w:rPr>
          <w:sz w:val="24"/>
        </w:rPr>
        <w:t>nebo</w:t>
      </w:r>
      <w:r>
        <w:rPr>
          <w:spacing w:val="-13"/>
          <w:sz w:val="24"/>
        </w:rPr>
        <w:t xml:space="preserve"> </w:t>
      </w:r>
      <w:r>
        <w:rPr>
          <w:sz w:val="24"/>
        </w:rPr>
        <w:t>(Smith,</w:t>
      </w:r>
      <w:r>
        <w:rPr>
          <w:spacing w:val="-12"/>
          <w:sz w:val="24"/>
        </w:rPr>
        <w:t xml:space="preserve"> </w:t>
      </w:r>
      <w:r>
        <w:rPr>
          <w:sz w:val="24"/>
        </w:rPr>
        <w:t>n.d.).</w:t>
      </w:r>
    </w:p>
    <w:p w:rsidR="00991659" w:rsidRDefault="00991659">
      <w:pPr>
        <w:pStyle w:val="Zkladntext"/>
        <w:spacing w:before="13"/>
      </w:pPr>
    </w:p>
    <w:p w:rsidR="00991659" w:rsidRDefault="0070089B">
      <w:pPr>
        <w:pStyle w:val="Nadpis3"/>
        <w:numPr>
          <w:ilvl w:val="0"/>
          <w:numId w:val="3"/>
        </w:numPr>
        <w:tabs>
          <w:tab w:val="left" w:pos="832"/>
        </w:tabs>
        <w:spacing w:before="0" w:line="271" w:lineRule="exact"/>
        <w:ind w:left="832" w:hanging="356"/>
      </w:pPr>
      <w:r>
        <w:t>Citování</w:t>
      </w:r>
      <w:r>
        <w:rPr>
          <w:spacing w:val="-9"/>
        </w:rPr>
        <w:t xml:space="preserve"> </w:t>
      </w:r>
      <w:r>
        <w:t>sekundárních</w:t>
      </w:r>
      <w:r>
        <w:rPr>
          <w:spacing w:val="-9"/>
        </w:rPr>
        <w:t xml:space="preserve"> </w:t>
      </w:r>
      <w:r>
        <w:rPr>
          <w:spacing w:val="-2"/>
        </w:rPr>
        <w:t>zdrojů</w:t>
      </w:r>
    </w:p>
    <w:p w:rsidR="00991659" w:rsidRDefault="0070089B">
      <w:pPr>
        <w:pStyle w:val="Odstavecseseznamem"/>
        <w:numPr>
          <w:ilvl w:val="1"/>
          <w:numId w:val="3"/>
        </w:numPr>
        <w:tabs>
          <w:tab w:val="left" w:pos="1196"/>
        </w:tabs>
        <w:spacing w:before="13" w:line="220" w:lineRule="auto"/>
        <w:ind w:right="173"/>
        <w:rPr>
          <w:sz w:val="24"/>
        </w:rPr>
      </w:pPr>
      <w:r>
        <w:rPr>
          <w:sz w:val="24"/>
        </w:rPr>
        <w:t>Sekundární</w:t>
      </w:r>
      <w:r>
        <w:rPr>
          <w:spacing w:val="-15"/>
          <w:sz w:val="24"/>
        </w:rPr>
        <w:t xml:space="preserve"> </w:t>
      </w:r>
      <w:r>
        <w:rPr>
          <w:sz w:val="24"/>
        </w:rPr>
        <w:t>zdroje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používají</w:t>
      </w:r>
      <w:r>
        <w:rPr>
          <w:spacing w:val="-15"/>
          <w:sz w:val="24"/>
        </w:rPr>
        <w:t xml:space="preserve"> </w:t>
      </w:r>
      <w:r>
        <w:rPr>
          <w:sz w:val="24"/>
        </w:rPr>
        <w:t>střídmě</w:t>
      </w:r>
      <w:r>
        <w:rPr>
          <w:spacing w:val="-15"/>
          <w:sz w:val="24"/>
        </w:rPr>
        <w:t xml:space="preserve"> </w:t>
      </w:r>
      <w:r>
        <w:rPr>
          <w:sz w:val="24"/>
        </w:rPr>
        <w:t>(pokud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možné,</w:t>
      </w:r>
      <w:r>
        <w:rPr>
          <w:spacing w:val="-15"/>
          <w:sz w:val="24"/>
        </w:rPr>
        <w:t xml:space="preserve"> </w:t>
      </w:r>
      <w:r>
        <w:rPr>
          <w:sz w:val="24"/>
        </w:rPr>
        <w:t>cituje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primární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zdroj). </w:t>
      </w:r>
      <w:r>
        <w:rPr>
          <w:sz w:val="24"/>
          <w:u w:val="single"/>
        </w:rPr>
        <w:t>Příklad:</w:t>
      </w:r>
      <w:r>
        <w:rPr>
          <w:sz w:val="24"/>
        </w:rPr>
        <w:t xml:space="preserve"> Odkaz v textu: (Prusáková, 2010, podle Průcha, 2014).</w:t>
      </w:r>
    </w:p>
    <w:p w:rsidR="00991659" w:rsidRDefault="00991659">
      <w:pPr>
        <w:pStyle w:val="Zkladntext"/>
        <w:rPr>
          <w:sz w:val="32"/>
        </w:rPr>
      </w:pPr>
    </w:p>
    <w:p w:rsidR="00991659" w:rsidRDefault="00991659">
      <w:pPr>
        <w:pStyle w:val="Zkladntext"/>
        <w:spacing w:before="56"/>
        <w:rPr>
          <w:sz w:val="32"/>
        </w:rPr>
      </w:pPr>
    </w:p>
    <w:p w:rsidR="00991659" w:rsidRDefault="0070089B">
      <w:pPr>
        <w:pStyle w:val="Nadpis1"/>
        <w:numPr>
          <w:ilvl w:val="0"/>
          <w:numId w:val="6"/>
        </w:numPr>
        <w:tabs>
          <w:tab w:val="left" w:pos="472"/>
        </w:tabs>
        <w:ind w:left="472" w:hanging="356"/>
      </w:pPr>
      <w:r>
        <w:t>PŘÍMÉ</w:t>
      </w:r>
      <w:r>
        <w:rPr>
          <w:spacing w:val="-19"/>
        </w:rPr>
        <w:t xml:space="preserve"> </w:t>
      </w:r>
      <w:r>
        <w:t>CITACE</w:t>
      </w:r>
      <w:r>
        <w:rPr>
          <w:spacing w:val="-11"/>
        </w:rPr>
        <w:t xml:space="preserve"> </w:t>
      </w:r>
      <w:r>
        <w:t>V</w:t>
      </w:r>
      <w:r>
        <w:rPr>
          <w:spacing w:val="-19"/>
        </w:rPr>
        <w:t xml:space="preserve"> </w:t>
      </w:r>
      <w:r>
        <w:rPr>
          <w:spacing w:val="-4"/>
        </w:rPr>
        <w:t>TEXTU</w:t>
      </w:r>
    </w:p>
    <w:p w:rsidR="00991659" w:rsidRDefault="00991659">
      <w:pPr>
        <w:pStyle w:val="Zkladntext"/>
        <w:spacing w:before="97"/>
        <w:rPr>
          <w:b/>
          <w:sz w:val="32"/>
        </w:rPr>
      </w:pPr>
    </w:p>
    <w:p w:rsidR="00991659" w:rsidRDefault="0070089B">
      <w:pPr>
        <w:pStyle w:val="Odstavecseseznamem"/>
        <w:numPr>
          <w:ilvl w:val="0"/>
          <w:numId w:val="4"/>
        </w:numPr>
        <w:tabs>
          <w:tab w:val="left" w:pos="543"/>
          <w:tab w:val="left" w:pos="603"/>
          <w:tab w:val="left" w:pos="1035"/>
          <w:tab w:val="left" w:pos="1441"/>
          <w:tab w:val="left" w:pos="2509"/>
          <w:tab w:val="left" w:pos="3649"/>
          <w:tab w:val="left" w:pos="3961"/>
          <w:tab w:val="left" w:pos="4742"/>
          <w:tab w:val="left" w:pos="5152"/>
          <w:tab w:val="left" w:pos="5913"/>
          <w:tab w:val="left" w:pos="6436"/>
          <w:tab w:val="left" w:pos="6753"/>
          <w:tab w:val="left" w:pos="7413"/>
          <w:tab w:val="left" w:pos="8205"/>
        </w:tabs>
        <w:ind w:right="173" w:hanging="488"/>
        <w:rPr>
          <w:sz w:val="24"/>
        </w:rPr>
      </w:pPr>
      <w:r>
        <w:rPr>
          <w:sz w:val="24"/>
        </w:rPr>
        <w:t>Pokud</w:t>
      </w:r>
      <w:r>
        <w:rPr>
          <w:spacing w:val="59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jedná</w:t>
      </w:r>
      <w:r>
        <w:rPr>
          <w:spacing w:val="6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přímou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citaci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63"/>
          <w:sz w:val="24"/>
        </w:rPr>
        <w:t xml:space="preserve"> </w:t>
      </w:r>
      <w:r>
        <w:rPr>
          <w:b/>
          <w:sz w:val="24"/>
        </w:rPr>
        <w:t>méně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než</w:t>
      </w:r>
      <w:r>
        <w:rPr>
          <w:b/>
          <w:spacing w:val="65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slovech</w:t>
      </w:r>
      <w:r>
        <w:rPr>
          <w:b/>
          <w:spacing w:val="6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61"/>
          <w:sz w:val="24"/>
        </w:rPr>
        <w:t xml:space="preserve"> </w:t>
      </w:r>
      <w:r>
        <w:rPr>
          <w:b/>
          <w:sz w:val="24"/>
        </w:rPr>
        <w:t>odkaz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konci</w:t>
      </w:r>
      <w:r>
        <w:rPr>
          <w:b/>
          <w:spacing w:val="59"/>
          <w:sz w:val="24"/>
        </w:rPr>
        <w:t xml:space="preserve"> </w:t>
      </w:r>
      <w:r>
        <w:rPr>
          <w:b/>
          <w:sz w:val="24"/>
        </w:rPr>
        <w:t>věty</w:t>
      </w:r>
      <w:r>
        <w:rPr>
          <w:sz w:val="24"/>
        </w:rPr>
        <w:t xml:space="preserve">, </w:t>
      </w:r>
      <w:r>
        <w:rPr>
          <w:spacing w:val="-6"/>
          <w:sz w:val="24"/>
        </w:rPr>
        <w:t>dá</w:t>
      </w:r>
      <w:r>
        <w:rPr>
          <w:sz w:val="24"/>
        </w:rPr>
        <w:tab/>
      </w:r>
      <w:r>
        <w:rPr>
          <w:spacing w:val="-6"/>
          <w:sz w:val="24"/>
        </w:rPr>
        <w:t>se</w:t>
      </w:r>
      <w:r>
        <w:rPr>
          <w:sz w:val="24"/>
        </w:rPr>
        <w:tab/>
        <w:t>citace do</w:t>
      </w:r>
      <w:r>
        <w:rPr>
          <w:sz w:val="24"/>
        </w:rPr>
        <w:tab/>
      </w:r>
      <w:r>
        <w:rPr>
          <w:spacing w:val="-2"/>
          <w:sz w:val="24"/>
        </w:rPr>
        <w:t>uvozovek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4"/>
          <w:sz w:val="24"/>
        </w:rPr>
        <w:t>uvede</w:t>
      </w:r>
      <w:r>
        <w:rPr>
          <w:sz w:val="24"/>
        </w:rPr>
        <w:tab/>
      </w:r>
      <w:r>
        <w:rPr>
          <w:spacing w:val="-6"/>
          <w:sz w:val="24"/>
        </w:rPr>
        <w:t>se</w:t>
      </w:r>
      <w:r>
        <w:rPr>
          <w:sz w:val="24"/>
        </w:rPr>
        <w:tab/>
      </w:r>
      <w:r>
        <w:rPr>
          <w:spacing w:val="-2"/>
          <w:sz w:val="24"/>
        </w:rPr>
        <w:t>autor,</w:t>
      </w:r>
      <w:r>
        <w:rPr>
          <w:sz w:val="24"/>
        </w:rPr>
        <w:tab/>
      </w:r>
      <w:r>
        <w:rPr>
          <w:spacing w:val="-4"/>
          <w:sz w:val="24"/>
        </w:rPr>
        <w:t>rok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číslo</w:t>
      </w:r>
      <w:r>
        <w:rPr>
          <w:sz w:val="24"/>
        </w:rPr>
        <w:tab/>
      </w:r>
      <w:r>
        <w:rPr>
          <w:spacing w:val="-2"/>
          <w:sz w:val="24"/>
        </w:rPr>
        <w:t>strany</w:t>
      </w:r>
      <w:r>
        <w:rPr>
          <w:sz w:val="24"/>
        </w:rPr>
        <w:tab/>
        <w:t>v</w:t>
      </w:r>
      <w:r>
        <w:rPr>
          <w:spacing w:val="-15"/>
          <w:sz w:val="24"/>
        </w:rPr>
        <w:t xml:space="preserve"> </w:t>
      </w:r>
      <w:r>
        <w:rPr>
          <w:sz w:val="24"/>
        </w:rPr>
        <w:t>závorce.</w:t>
      </w:r>
    </w:p>
    <w:p w:rsidR="00991659" w:rsidRDefault="00991659">
      <w:pPr>
        <w:pStyle w:val="Zkladntext"/>
        <w:spacing w:before="3"/>
      </w:pPr>
    </w:p>
    <w:p w:rsidR="00991659" w:rsidRDefault="0070089B">
      <w:pPr>
        <w:pStyle w:val="Zkladntext"/>
        <w:ind w:left="819"/>
      </w:pPr>
      <w:r>
        <w:rPr>
          <w:u w:val="single"/>
        </w:rPr>
        <w:t>Příklad:</w:t>
      </w:r>
      <w:r>
        <w:rPr>
          <w:spacing w:val="76"/>
        </w:rPr>
        <w:t xml:space="preserve"> </w:t>
      </w:r>
      <w:r>
        <w:t>„Sociální</w:t>
      </w:r>
      <w:r>
        <w:rPr>
          <w:spacing w:val="77"/>
        </w:rPr>
        <w:t xml:space="preserve"> </w:t>
      </w:r>
      <w:r>
        <w:t>dovednosti</w:t>
      </w:r>
      <w:r>
        <w:rPr>
          <w:spacing w:val="77"/>
        </w:rPr>
        <w:t xml:space="preserve"> </w:t>
      </w:r>
      <w:r>
        <w:t>ovlivňují</w:t>
      </w:r>
      <w:r>
        <w:rPr>
          <w:spacing w:val="77"/>
        </w:rPr>
        <w:t xml:space="preserve"> </w:t>
      </w:r>
      <w:r>
        <w:t>projevy</w:t>
      </w:r>
      <w:r>
        <w:rPr>
          <w:spacing w:val="40"/>
        </w:rPr>
        <w:t xml:space="preserve"> </w:t>
      </w:r>
      <w:r>
        <w:t>chování</w:t>
      </w:r>
      <w:r>
        <w:rPr>
          <w:spacing w:val="76"/>
        </w:rPr>
        <w:t xml:space="preserve"> </w:t>
      </w:r>
      <w:r>
        <w:t>každého</w:t>
      </w:r>
      <w:r>
        <w:rPr>
          <w:spacing w:val="77"/>
        </w:rPr>
        <w:t xml:space="preserve"> </w:t>
      </w:r>
      <w:r>
        <w:t>jedince</w:t>
      </w:r>
      <w:r>
        <w:rPr>
          <w:spacing w:val="40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hrají důležitou roli ve všech mezilidských vztazích“ (Zitková, 2014, s. 16).</w:t>
      </w:r>
    </w:p>
    <w:p w:rsidR="00991659" w:rsidRDefault="00991659">
      <w:pPr>
        <w:pStyle w:val="Zkladntext"/>
      </w:pPr>
    </w:p>
    <w:p w:rsidR="00991659" w:rsidRDefault="0070089B">
      <w:pPr>
        <w:pStyle w:val="Odstavecseseznamem"/>
        <w:numPr>
          <w:ilvl w:val="0"/>
          <w:numId w:val="4"/>
        </w:numPr>
        <w:tabs>
          <w:tab w:val="left" w:pos="543"/>
        </w:tabs>
        <w:ind w:left="543" w:right="195"/>
        <w:rPr>
          <w:sz w:val="24"/>
        </w:rPr>
      </w:pPr>
      <w:r>
        <w:rPr>
          <w:sz w:val="24"/>
        </w:rPr>
        <w:t>Pokud</w:t>
      </w:r>
      <w:r>
        <w:rPr>
          <w:spacing w:val="40"/>
          <w:sz w:val="24"/>
        </w:rPr>
        <w:t xml:space="preserve"> </w:t>
      </w:r>
      <w:r>
        <w:rPr>
          <w:sz w:val="24"/>
        </w:rPr>
        <w:t>přímá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citace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obsahuje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méně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než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40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slov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citace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se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objeví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uprostřed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věty</w:t>
      </w:r>
      <w:r>
        <w:rPr>
          <w:sz w:val="24"/>
        </w:rPr>
        <w:t>, ukončí</w:t>
      </w:r>
      <w:r>
        <w:rPr>
          <w:spacing w:val="72"/>
          <w:sz w:val="24"/>
        </w:rPr>
        <w:t xml:space="preserve"> </w:t>
      </w:r>
      <w:r>
        <w:rPr>
          <w:sz w:val="24"/>
        </w:rPr>
        <w:t>se</w:t>
      </w:r>
      <w:r>
        <w:rPr>
          <w:spacing w:val="69"/>
          <w:sz w:val="24"/>
        </w:rPr>
        <w:t xml:space="preserve"> </w:t>
      </w:r>
      <w:r>
        <w:rPr>
          <w:sz w:val="24"/>
        </w:rPr>
        <w:t>pasáž</w:t>
      </w:r>
      <w:r>
        <w:rPr>
          <w:spacing w:val="74"/>
          <w:sz w:val="24"/>
        </w:rPr>
        <w:t xml:space="preserve"> </w:t>
      </w:r>
      <w:r>
        <w:rPr>
          <w:sz w:val="24"/>
        </w:rPr>
        <w:t>uvozovkami,</w:t>
      </w:r>
      <w:r>
        <w:rPr>
          <w:spacing w:val="73"/>
          <w:sz w:val="24"/>
        </w:rPr>
        <w:t xml:space="preserve"> </w:t>
      </w:r>
      <w:r>
        <w:rPr>
          <w:sz w:val="24"/>
        </w:rPr>
        <w:t>uvede</w:t>
      </w:r>
      <w:r>
        <w:rPr>
          <w:spacing w:val="71"/>
          <w:sz w:val="24"/>
        </w:rPr>
        <w:t xml:space="preserve"> </w:t>
      </w:r>
      <w:r>
        <w:rPr>
          <w:sz w:val="24"/>
        </w:rPr>
        <w:t>se</w:t>
      </w:r>
      <w:r>
        <w:rPr>
          <w:spacing w:val="71"/>
          <w:sz w:val="24"/>
        </w:rPr>
        <w:t xml:space="preserve"> </w:t>
      </w:r>
      <w:r>
        <w:rPr>
          <w:sz w:val="24"/>
        </w:rPr>
        <w:t>zdroj</w:t>
      </w:r>
      <w:r>
        <w:rPr>
          <w:spacing w:val="7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závorkách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69"/>
          <w:sz w:val="24"/>
        </w:rPr>
        <w:t xml:space="preserve"> </w:t>
      </w:r>
      <w:r>
        <w:rPr>
          <w:sz w:val="24"/>
        </w:rPr>
        <w:t>pokračuje</w:t>
      </w:r>
      <w:r>
        <w:rPr>
          <w:spacing w:val="70"/>
          <w:sz w:val="24"/>
        </w:rPr>
        <w:t xml:space="preserve"> </w:t>
      </w:r>
      <w:r>
        <w:rPr>
          <w:sz w:val="24"/>
        </w:rPr>
        <w:t>se</w:t>
      </w:r>
      <w:r>
        <w:rPr>
          <w:spacing w:val="69"/>
          <w:sz w:val="24"/>
        </w:rPr>
        <w:t xml:space="preserve"> </w:t>
      </w:r>
      <w:r>
        <w:rPr>
          <w:sz w:val="24"/>
        </w:rPr>
        <w:t>ve</w:t>
      </w:r>
      <w:r>
        <w:rPr>
          <w:spacing w:val="69"/>
          <w:sz w:val="24"/>
        </w:rPr>
        <w:t xml:space="preserve"> </w:t>
      </w:r>
      <w:r>
        <w:rPr>
          <w:sz w:val="24"/>
        </w:rPr>
        <w:t>větě.</w:t>
      </w:r>
    </w:p>
    <w:p w:rsidR="00991659" w:rsidRDefault="00991659">
      <w:pPr>
        <w:pStyle w:val="Zkladntext"/>
      </w:pPr>
    </w:p>
    <w:p w:rsidR="00991659" w:rsidRDefault="0070089B">
      <w:pPr>
        <w:pStyle w:val="Zkladntext"/>
        <w:ind w:left="819" w:right="190"/>
      </w:pPr>
      <w:r>
        <w:rPr>
          <w:u w:val="single"/>
        </w:rPr>
        <w:t>Příklad:</w:t>
      </w:r>
      <w:r>
        <w:rPr>
          <w:spacing w:val="40"/>
        </w:rPr>
        <w:t xml:space="preserve"> </w:t>
      </w:r>
      <w:r>
        <w:t>Zitková</w:t>
      </w:r>
      <w:r>
        <w:rPr>
          <w:spacing w:val="40"/>
        </w:rPr>
        <w:t xml:space="preserve"> </w:t>
      </w:r>
      <w:r>
        <w:t>(2014)</w:t>
      </w:r>
      <w:r>
        <w:rPr>
          <w:spacing w:val="40"/>
        </w:rPr>
        <w:t xml:space="preserve"> </w:t>
      </w:r>
      <w:r>
        <w:t>uvádí,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„sociální</w:t>
      </w:r>
      <w:r>
        <w:rPr>
          <w:spacing w:val="40"/>
        </w:rPr>
        <w:t xml:space="preserve"> </w:t>
      </w:r>
      <w:r>
        <w:t>dovednosti</w:t>
      </w:r>
      <w:r>
        <w:rPr>
          <w:spacing w:val="40"/>
        </w:rPr>
        <w:t xml:space="preserve"> </w:t>
      </w:r>
      <w:r>
        <w:t>ovlivňují</w:t>
      </w:r>
      <w:r>
        <w:rPr>
          <w:spacing w:val="40"/>
        </w:rPr>
        <w:t xml:space="preserve"> </w:t>
      </w:r>
      <w:r>
        <w:t>projevy</w:t>
      </w:r>
      <w:r>
        <w:rPr>
          <w:spacing w:val="40"/>
        </w:rPr>
        <w:t xml:space="preserve"> </w:t>
      </w:r>
      <w:r>
        <w:t>chování každého</w:t>
      </w:r>
      <w:r>
        <w:rPr>
          <w:spacing w:val="-15"/>
        </w:rPr>
        <w:t xml:space="preserve"> </w:t>
      </w:r>
      <w:r>
        <w:t>jedince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hrají</w:t>
      </w:r>
      <w:r>
        <w:rPr>
          <w:spacing w:val="-15"/>
        </w:rPr>
        <w:t xml:space="preserve"> </w:t>
      </w:r>
      <w:r>
        <w:t>důležitou</w:t>
      </w:r>
      <w:r>
        <w:rPr>
          <w:spacing w:val="-15"/>
        </w:rPr>
        <w:t xml:space="preserve"> </w:t>
      </w:r>
      <w:r>
        <w:t>roli</w:t>
      </w:r>
      <w:r>
        <w:rPr>
          <w:spacing w:val="-15"/>
        </w:rPr>
        <w:t xml:space="preserve"> </w:t>
      </w:r>
      <w:r>
        <w:t>ve</w:t>
      </w:r>
      <w:r>
        <w:rPr>
          <w:spacing w:val="-18"/>
        </w:rPr>
        <w:t xml:space="preserve"> </w:t>
      </w:r>
      <w:r>
        <w:t>všech</w:t>
      </w:r>
      <w:r>
        <w:rPr>
          <w:spacing w:val="-15"/>
        </w:rPr>
        <w:t xml:space="preserve"> </w:t>
      </w:r>
      <w:r>
        <w:t>mezilidských</w:t>
      </w:r>
      <w:r>
        <w:rPr>
          <w:spacing w:val="-15"/>
        </w:rPr>
        <w:t xml:space="preserve"> </w:t>
      </w:r>
      <w:r>
        <w:t>vztazích“</w:t>
      </w:r>
      <w:r>
        <w:rPr>
          <w:spacing w:val="-15"/>
        </w:rPr>
        <w:t xml:space="preserve"> </w:t>
      </w:r>
      <w:r>
        <w:t>(s.</w:t>
      </w:r>
      <w:r>
        <w:rPr>
          <w:spacing w:val="-15"/>
        </w:rPr>
        <w:t xml:space="preserve"> </w:t>
      </w:r>
      <w:r>
        <w:t>16),</w:t>
      </w:r>
      <w:r>
        <w:rPr>
          <w:spacing w:val="-18"/>
        </w:rPr>
        <w:t xml:space="preserve"> </w:t>
      </w:r>
      <w:r>
        <w:t>protože…</w:t>
      </w:r>
    </w:p>
    <w:p w:rsidR="00991659" w:rsidRDefault="00991659">
      <w:pPr>
        <w:pStyle w:val="Zkladntext"/>
      </w:pPr>
    </w:p>
    <w:p w:rsidR="00991659" w:rsidRDefault="0070089B">
      <w:pPr>
        <w:pStyle w:val="Odstavecseseznamem"/>
        <w:numPr>
          <w:ilvl w:val="0"/>
          <w:numId w:val="4"/>
        </w:numPr>
        <w:tabs>
          <w:tab w:val="left" w:pos="543"/>
        </w:tabs>
        <w:ind w:left="543" w:right="211"/>
        <w:rPr>
          <w:sz w:val="24"/>
        </w:rPr>
      </w:pPr>
      <w:r>
        <w:rPr>
          <w:sz w:val="24"/>
        </w:rPr>
        <w:t xml:space="preserve">Pokud se </w:t>
      </w:r>
      <w:r>
        <w:rPr>
          <w:b/>
          <w:sz w:val="24"/>
        </w:rPr>
        <w:t>jedná o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přímou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citaci o</w:t>
      </w:r>
      <w:r>
        <w:rPr>
          <w:b/>
          <w:spacing w:val="19"/>
          <w:sz w:val="24"/>
        </w:rPr>
        <w:t xml:space="preserve"> </w:t>
      </w:r>
      <w:r>
        <w:rPr>
          <w:b/>
          <w:sz w:val="24"/>
        </w:rPr>
        <w:t>40 a více slovech</w:t>
      </w:r>
      <w:r>
        <w:rPr>
          <w:sz w:val="24"/>
        </w:rPr>
        <w:t>, nedávají</w:t>
      </w:r>
      <w:r>
        <w:rPr>
          <w:spacing w:val="20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uvozovky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21"/>
          <w:sz w:val="24"/>
        </w:rPr>
        <w:t xml:space="preserve"> </w:t>
      </w:r>
      <w:r>
        <w:rPr>
          <w:sz w:val="24"/>
        </w:rPr>
        <w:t>citace</w:t>
      </w:r>
      <w:r>
        <w:rPr>
          <w:spacing w:val="21"/>
          <w:sz w:val="24"/>
        </w:rPr>
        <w:t xml:space="preserve"> </w:t>
      </w:r>
      <w:r>
        <w:rPr>
          <w:sz w:val="24"/>
        </w:rPr>
        <w:t>se uvede blokově, na novém řádku, odsazená tabulátorem zleva a velikost písma je 10:</w:t>
      </w:r>
    </w:p>
    <w:p w:rsidR="00991659" w:rsidRDefault="00991659">
      <w:pPr>
        <w:pStyle w:val="Zkladntext"/>
      </w:pPr>
    </w:p>
    <w:p w:rsidR="00991659" w:rsidRDefault="0070089B">
      <w:pPr>
        <w:pStyle w:val="Zkladntext"/>
        <w:spacing w:before="1"/>
        <w:ind w:left="819"/>
      </w:pPr>
      <w:r>
        <w:rPr>
          <w:spacing w:val="-2"/>
          <w:u w:val="single"/>
        </w:rPr>
        <w:t>Příklad:</w:t>
      </w:r>
    </w:p>
    <w:p w:rsidR="00991659" w:rsidRDefault="0070089B">
      <w:pPr>
        <w:spacing w:before="3"/>
        <w:ind w:left="1532" w:right="155"/>
        <w:jc w:val="both"/>
        <w:rPr>
          <w:sz w:val="20"/>
        </w:rPr>
      </w:pPr>
      <w:r>
        <w:rPr>
          <w:sz w:val="20"/>
        </w:rPr>
        <w:t>K rozvoji sociálních dovedností dochází zejména prostřednictvím sociálního učení. Většina sociálních dovedností je osvojována na základě sociální interakce, ve které se tyto dovednosti díle prohlubují a stabilizují. Již od raného věku dítě například získává a dále rozvíjí dovednost neskákat do</w:t>
      </w:r>
      <w:r>
        <w:rPr>
          <w:spacing w:val="-1"/>
          <w:sz w:val="20"/>
        </w:rPr>
        <w:t xml:space="preserve"> </w:t>
      </w:r>
      <w:r>
        <w:rPr>
          <w:sz w:val="20"/>
        </w:rPr>
        <w:t>řeči, naslouchat, umět se dohodnout, spolupracovat, řešit konflikty</w:t>
      </w:r>
      <w:r>
        <w:rPr>
          <w:spacing w:val="-2"/>
          <w:sz w:val="20"/>
        </w:rPr>
        <w:t xml:space="preserve"> </w:t>
      </w:r>
      <w:r>
        <w:rPr>
          <w:sz w:val="20"/>
        </w:rPr>
        <w:t>a při spolupráci dodržovat dohodnutá pravidla, umění nabídnout pomoc a také o ni požádat nebo dovednost vyjadřovat nesouhlas společensky přijatelným způsobem (Zitková, 2014, s. 16).</w:t>
      </w:r>
    </w:p>
    <w:p w:rsidR="00991659" w:rsidRDefault="0070089B">
      <w:pPr>
        <w:pStyle w:val="Odstavecseseznamem"/>
        <w:numPr>
          <w:ilvl w:val="0"/>
          <w:numId w:val="4"/>
        </w:numPr>
        <w:tabs>
          <w:tab w:val="left" w:pos="543"/>
        </w:tabs>
        <w:spacing w:before="225"/>
        <w:ind w:left="543" w:right="191"/>
        <w:rPr>
          <w:sz w:val="24"/>
        </w:rPr>
      </w:pP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přímých</w:t>
      </w:r>
      <w:r>
        <w:rPr>
          <w:spacing w:val="-15"/>
          <w:sz w:val="24"/>
        </w:rPr>
        <w:t xml:space="preserve"> </w:t>
      </w:r>
      <w:r>
        <w:rPr>
          <w:sz w:val="24"/>
        </w:rPr>
        <w:t>citací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vždy</w:t>
      </w:r>
      <w:r>
        <w:rPr>
          <w:spacing w:val="-19"/>
          <w:sz w:val="24"/>
        </w:rPr>
        <w:t xml:space="preserve"> </w:t>
      </w:r>
      <w:r>
        <w:rPr>
          <w:sz w:val="24"/>
        </w:rPr>
        <w:t>uvádí</w:t>
      </w:r>
      <w:r>
        <w:rPr>
          <w:spacing w:val="-15"/>
          <w:sz w:val="24"/>
        </w:rPr>
        <w:t xml:space="preserve"> </w:t>
      </w:r>
      <w:r>
        <w:rPr>
          <w:sz w:val="24"/>
        </w:rPr>
        <w:t>číslo/a</w:t>
      </w:r>
      <w:r>
        <w:rPr>
          <w:spacing w:val="-15"/>
          <w:sz w:val="24"/>
        </w:rPr>
        <w:t xml:space="preserve"> </w:t>
      </w:r>
      <w:r>
        <w:rPr>
          <w:sz w:val="24"/>
        </w:rPr>
        <w:t>stran/y;</w:t>
      </w:r>
      <w:r>
        <w:rPr>
          <w:spacing w:val="-15"/>
          <w:sz w:val="24"/>
        </w:rPr>
        <w:t xml:space="preserve"> </w:t>
      </w:r>
      <w:r>
        <w:rPr>
          <w:sz w:val="24"/>
        </w:rPr>
        <w:t>(resp.</w:t>
      </w:r>
      <w:r>
        <w:rPr>
          <w:spacing w:val="-15"/>
          <w:sz w:val="24"/>
        </w:rPr>
        <w:t xml:space="preserve"> </w:t>
      </w:r>
      <w:r>
        <w:rPr>
          <w:sz w:val="24"/>
        </w:rPr>
        <w:t>rozsah</w:t>
      </w:r>
      <w:r>
        <w:rPr>
          <w:spacing w:val="-15"/>
          <w:sz w:val="24"/>
        </w:rPr>
        <w:t xml:space="preserve"> </w:t>
      </w:r>
      <w:r>
        <w:rPr>
          <w:sz w:val="24"/>
        </w:rPr>
        <w:t>stran,</w:t>
      </w:r>
      <w:r>
        <w:rPr>
          <w:spacing w:val="-15"/>
          <w:sz w:val="24"/>
        </w:rPr>
        <w:t xml:space="preserve"> </w:t>
      </w:r>
      <w:r>
        <w:rPr>
          <w:sz w:val="24"/>
        </w:rPr>
        <w:t>mezi</w:t>
      </w:r>
      <w:r>
        <w:rPr>
          <w:spacing w:val="-15"/>
          <w:sz w:val="24"/>
        </w:rPr>
        <w:t xml:space="preserve"> </w:t>
      </w:r>
      <w:r>
        <w:rPr>
          <w:sz w:val="24"/>
        </w:rPr>
        <w:t>kterými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„dlouhá“ pomlčka: „–“; pokud citovaný zdroj nemá stránkování, pak se tento údaj vynechá),</w:t>
      </w:r>
    </w:p>
    <w:p w:rsidR="00991659" w:rsidRDefault="00991659">
      <w:pPr>
        <w:pStyle w:val="Zkladntext"/>
      </w:pPr>
    </w:p>
    <w:p w:rsidR="00991659" w:rsidRDefault="0070089B">
      <w:pPr>
        <w:pStyle w:val="Zkladntext"/>
        <w:ind w:left="819"/>
      </w:pPr>
      <w:r>
        <w:rPr>
          <w:spacing w:val="-2"/>
          <w:u w:val="single"/>
        </w:rPr>
        <w:t>Příklad:</w:t>
      </w:r>
    </w:p>
    <w:p w:rsidR="00991659" w:rsidRDefault="0070089B">
      <w:pPr>
        <w:pStyle w:val="Zkladntext"/>
        <w:ind w:left="819"/>
      </w:pPr>
      <w:r>
        <w:t>(Zitková,</w:t>
      </w:r>
      <w:r>
        <w:rPr>
          <w:spacing w:val="-7"/>
        </w:rPr>
        <w:t xml:space="preserve"> </w:t>
      </w:r>
      <w:r>
        <w:t>2014,</w:t>
      </w:r>
      <w:r>
        <w:rPr>
          <w:spacing w:val="-1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16–20).</w:t>
      </w:r>
      <w:r>
        <w:rPr>
          <w:spacing w:val="-1"/>
        </w:rPr>
        <w:t xml:space="preserve"> </w:t>
      </w:r>
      <w:r>
        <w:t>Za číslem 16,</w:t>
      </w:r>
      <w:r>
        <w:rPr>
          <w:spacing w:val="-1"/>
        </w:rPr>
        <w:t xml:space="preserve"> </w:t>
      </w:r>
      <w:r>
        <w:t>resp.</w:t>
      </w:r>
      <w:r>
        <w:rPr>
          <w:spacing w:val="-1"/>
        </w:rPr>
        <w:t xml:space="preserve"> </w:t>
      </w:r>
      <w:r>
        <w:t>před</w:t>
      </w:r>
      <w:r>
        <w:rPr>
          <w:spacing w:val="3"/>
        </w:rPr>
        <w:t xml:space="preserve"> </w:t>
      </w:r>
      <w:r>
        <w:t>číslem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rPr>
          <w:spacing w:val="-2"/>
        </w:rPr>
        <w:t>MEZERA.</w:t>
      </w:r>
    </w:p>
    <w:p w:rsidR="00991659" w:rsidRDefault="00991659">
      <w:pPr>
        <w:pStyle w:val="Zkladntext"/>
      </w:pPr>
    </w:p>
    <w:p w:rsidR="00991659" w:rsidRDefault="00991659">
      <w:pPr>
        <w:pStyle w:val="Zkladntext"/>
      </w:pPr>
    </w:p>
    <w:p w:rsidR="00991659" w:rsidRDefault="00991659">
      <w:pPr>
        <w:pStyle w:val="Zkladntext"/>
        <w:spacing w:before="254"/>
      </w:pPr>
    </w:p>
    <w:p w:rsidR="00991659" w:rsidRDefault="0070089B">
      <w:pPr>
        <w:pStyle w:val="Nadpis1"/>
        <w:numPr>
          <w:ilvl w:val="0"/>
          <w:numId w:val="6"/>
        </w:numPr>
        <w:tabs>
          <w:tab w:val="left" w:pos="472"/>
        </w:tabs>
        <w:ind w:left="472" w:hanging="356"/>
      </w:pPr>
      <w:r>
        <w:rPr>
          <w:spacing w:val="-4"/>
        </w:rPr>
        <w:t>SEZNAM</w:t>
      </w:r>
      <w:r>
        <w:rPr>
          <w:spacing w:val="-8"/>
        </w:rPr>
        <w:t xml:space="preserve"> </w:t>
      </w:r>
      <w:r>
        <w:rPr>
          <w:spacing w:val="-2"/>
        </w:rPr>
        <w:t>LITERATURY</w:t>
      </w:r>
    </w:p>
    <w:p w:rsidR="00991659" w:rsidRDefault="0070089B">
      <w:pPr>
        <w:pStyle w:val="Odstavecseseznamem"/>
        <w:numPr>
          <w:ilvl w:val="0"/>
          <w:numId w:val="5"/>
        </w:numPr>
        <w:tabs>
          <w:tab w:val="left" w:pos="1196"/>
        </w:tabs>
        <w:spacing w:before="23" w:line="284" w:lineRule="exact"/>
        <w:rPr>
          <w:sz w:val="24"/>
        </w:rPr>
      </w:pPr>
      <w:r>
        <w:rPr>
          <w:sz w:val="24"/>
        </w:rPr>
        <w:t>Zdroje</w:t>
      </w:r>
      <w:r>
        <w:rPr>
          <w:spacing w:val="-4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uvádí v</w:t>
      </w:r>
      <w:r>
        <w:rPr>
          <w:spacing w:val="2"/>
          <w:sz w:val="24"/>
        </w:rPr>
        <w:t xml:space="preserve"> </w:t>
      </w:r>
      <w:r>
        <w:rPr>
          <w:sz w:val="24"/>
        </w:rPr>
        <w:t>abecedním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pořadí.</w:t>
      </w:r>
    </w:p>
    <w:p w:rsidR="00991659" w:rsidRDefault="0070089B">
      <w:pPr>
        <w:pStyle w:val="Odstavecseseznamem"/>
        <w:numPr>
          <w:ilvl w:val="0"/>
          <w:numId w:val="5"/>
        </w:numPr>
        <w:tabs>
          <w:tab w:val="left" w:pos="1196"/>
        </w:tabs>
        <w:spacing w:before="13" w:line="218" w:lineRule="auto"/>
        <w:ind w:right="203"/>
        <w:rPr>
          <w:sz w:val="24"/>
        </w:rPr>
      </w:pPr>
      <w:r>
        <w:rPr>
          <w:sz w:val="24"/>
        </w:rPr>
        <w:t>Každý</w:t>
      </w:r>
      <w:r>
        <w:rPr>
          <w:spacing w:val="-19"/>
          <w:sz w:val="24"/>
        </w:rPr>
        <w:t xml:space="preserve"> </w:t>
      </w:r>
      <w:r>
        <w:rPr>
          <w:sz w:val="24"/>
        </w:rPr>
        <w:t>odkaz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zdroj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textu</w:t>
      </w:r>
      <w:r>
        <w:rPr>
          <w:spacing w:val="-11"/>
          <w:sz w:val="24"/>
        </w:rPr>
        <w:t xml:space="preserve"> </w:t>
      </w:r>
      <w:r>
        <w:rPr>
          <w:sz w:val="24"/>
        </w:rPr>
        <w:t>musí</w:t>
      </w:r>
      <w:r>
        <w:rPr>
          <w:spacing w:val="-11"/>
          <w:sz w:val="24"/>
        </w:rPr>
        <w:t xml:space="preserve"> </w:t>
      </w:r>
      <w:r>
        <w:rPr>
          <w:sz w:val="24"/>
        </w:rPr>
        <w:t>být</w:t>
      </w:r>
      <w:r>
        <w:rPr>
          <w:spacing w:val="-11"/>
          <w:sz w:val="24"/>
        </w:rPr>
        <w:t xml:space="preserve"> </w:t>
      </w:r>
      <w:r>
        <w:rPr>
          <w:sz w:val="24"/>
        </w:rPr>
        <w:t>uveden</w:t>
      </w:r>
      <w:r>
        <w:rPr>
          <w:spacing w:val="-12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seznamu</w:t>
      </w:r>
      <w:r>
        <w:rPr>
          <w:spacing w:val="-9"/>
          <w:sz w:val="24"/>
        </w:rPr>
        <w:t xml:space="preserve"> </w:t>
      </w:r>
      <w:r>
        <w:rPr>
          <w:sz w:val="24"/>
        </w:rPr>
        <w:t>literatury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každý</w:t>
      </w:r>
      <w:r>
        <w:rPr>
          <w:spacing w:val="-17"/>
          <w:sz w:val="24"/>
        </w:rPr>
        <w:t xml:space="preserve"> </w:t>
      </w:r>
      <w:r>
        <w:rPr>
          <w:sz w:val="24"/>
        </w:rPr>
        <w:t>záznam v seznamu literatury musí být odkazován v textu.</w:t>
      </w:r>
    </w:p>
    <w:p w:rsidR="00991659" w:rsidRDefault="0070089B">
      <w:pPr>
        <w:pStyle w:val="Odstavecseseznamem"/>
        <w:numPr>
          <w:ilvl w:val="0"/>
          <w:numId w:val="5"/>
        </w:numPr>
        <w:tabs>
          <w:tab w:val="left" w:pos="1196"/>
        </w:tabs>
        <w:spacing w:before="22" w:line="220" w:lineRule="auto"/>
        <w:ind w:right="197"/>
        <w:rPr>
          <w:sz w:val="24"/>
        </w:rPr>
      </w:pPr>
      <w:r>
        <w:rPr>
          <w:sz w:val="24"/>
        </w:rPr>
        <w:t>Pokud</w:t>
      </w:r>
      <w:r>
        <w:rPr>
          <w:spacing w:val="-13"/>
          <w:sz w:val="24"/>
        </w:rPr>
        <w:t xml:space="preserve"> </w:t>
      </w:r>
      <w:r>
        <w:rPr>
          <w:sz w:val="24"/>
        </w:rPr>
        <w:t>je</w:t>
      </w:r>
      <w:r>
        <w:rPr>
          <w:spacing w:val="-13"/>
          <w:sz w:val="24"/>
        </w:rPr>
        <w:t xml:space="preserve"> </w:t>
      </w:r>
      <w:r>
        <w:rPr>
          <w:sz w:val="24"/>
        </w:rPr>
        <w:t>více</w:t>
      </w:r>
      <w:r>
        <w:rPr>
          <w:spacing w:val="-13"/>
          <w:sz w:val="24"/>
        </w:rPr>
        <w:t xml:space="preserve"> </w:t>
      </w:r>
      <w:r>
        <w:rPr>
          <w:sz w:val="24"/>
        </w:rPr>
        <w:t>autorů,</w:t>
      </w:r>
      <w:r>
        <w:rPr>
          <w:spacing w:val="-10"/>
          <w:sz w:val="24"/>
        </w:rPr>
        <w:t xml:space="preserve"> </w:t>
      </w:r>
      <w:r>
        <w:rPr>
          <w:sz w:val="24"/>
        </w:rPr>
        <w:t>vypisují</w:t>
      </w:r>
      <w:r>
        <w:rPr>
          <w:spacing w:val="-11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seznamu</w:t>
      </w:r>
      <w:r>
        <w:rPr>
          <w:spacing w:val="-11"/>
          <w:sz w:val="24"/>
        </w:rPr>
        <w:t xml:space="preserve"> </w:t>
      </w:r>
      <w:r>
        <w:rPr>
          <w:sz w:val="24"/>
        </w:rPr>
        <w:t>literatury</w:t>
      </w:r>
      <w:r>
        <w:rPr>
          <w:spacing w:val="-17"/>
          <w:sz w:val="24"/>
        </w:rPr>
        <w:t xml:space="preserve"> </w:t>
      </w:r>
      <w:r>
        <w:rPr>
          <w:sz w:val="24"/>
        </w:rPr>
        <w:t>všichni</w:t>
      </w:r>
      <w:r>
        <w:rPr>
          <w:spacing w:val="-7"/>
          <w:sz w:val="24"/>
        </w:rPr>
        <w:t xml:space="preserve"> </w:t>
      </w:r>
      <w:r>
        <w:rPr>
          <w:sz w:val="24"/>
        </w:rPr>
        <w:t>autoři</w:t>
      </w:r>
      <w:r>
        <w:rPr>
          <w:spacing w:val="-12"/>
          <w:sz w:val="24"/>
        </w:rPr>
        <w:t xml:space="preserve"> </w:t>
      </w:r>
      <w:r>
        <w:rPr>
          <w:sz w:val="24"/>
        </w:rPr>
        <w:t>(až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počtu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20 </w:t>
      </w:r>
      <w:r>
        <w:rPr>
          <w:spacing w:val="-2"/>
          <w:sz w:val="24"/>
        </w:rPr>
        <w:t>autorů).</w:t>
      </w:r>
    </w:p>
    <w:p w:rsidR="00991659" w:rsidRDefault="00991659">
      <w:pPr>
        <w:spacing w:line="220" w:lineRule="auto"/>
        <w:rPr>
          <w:sz w:val="24"/>
        </w:rPr>
        <w:sectPr w:rsidR="00991659">
          <w:pgSz w:w="11920" w:h="16850"/>
          <w:pgMar w:top="1320" w:right="1260" w:bottom="280" w:left="1300" w:header="708" w:footer="708" w:gutter="0"/>
          <w:cols w:space="708"/>
        </w:sectPr>
      </w:pPr>
    </w:p>
    <w:p w:rsidR="00991659" w:rsidRDefault="0070089B">
      <w:pPr>
        <w:pStyle w:val="Nadpis2"/>
        <w:numPr>
          <w:ilvl w:val="1"/>
          <w:numId w:val="6"/>
        </w:numPr>
        <w:tabs>
          <w:tab w:val="left" w:pos="1196"/>
        </w:tabs>
        <w:rPr>
          <w:u w:val="none"/>
        </w:rPr>
      </w:pPr>
      <w:r>
        <w:rPr>
          <w:spacing w:val="-2"/>
          <w:u w:val="none"/>
        </w:rPr>
        <w:lastRenderedPageBreak/>
        <w:t>Knihy</w:t>
      </w:r>
    </w:p>
    <w:p w:rsidR="00991659" w:rsidRDefault="0070089B">
      <w:pPr>
        <w:pStyle w:val="Nadpis3"/>
        <w:numPr>
          <w:ilvl w:val="0"/>
          <w:numId w:val="2"/>
        </w:numPr>
        <w:tabs>
          <w:tab w:val="left" w:pos="835"/>
        </w:tabs>
        <w:spacing w:before="275"/>
        <w:ind w:left="835" w:hanging="359"/>
      </w:pPr>
      <w:r>
        <w:t>Celá</w:t>
      </w:r>
      <w:r>
        <w:rPr>
          <w:spacing w:val="-1"/>
        </w:rPr>
        <w:t xml:space="preserve"> </w:t>
      </w:r>
      <w:r>
        <w:t xml:space="preserve">kniha </w:t>
      </w:r>
      <w:r>
        <w:rPr>
          <w:spacing w:val="-2"/>
        </w:rPr>
        <w:t>tištěná</w:t>
      </w:r>
    </w:p>
    <w:p w:rsidR="00991659" w:rsidRDefault="0070089B">
      <w:pPr>
        <w:pStyle w:val="Zkladntext"/>
        <w:spacing w:line="271" w:lineRule="exact"/>
        <w:ind w:left="824"/>
      </w:pPr>
      <w:r>
        <w:t>Autor,</w:t>
      </w:r>
      <w:r>
        <w:rPr>
          <w:spacing w:val="-5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(rok).</w:t>
      </w:r>
      <w:r>
        <w:rPr>
          <w:spacing w:val="-3"/>
        </w:rPr>
        <w:t xml:space="preserve"> </w:t>
      </w:r>
      <w:r>
        <w:rPr>
          <w:i/>
        </w:rPr>
        <w:t>Název.</w:t>
      </w:r>
      <w:r>
        <w:rPr>
          <w:i/>
          <w:spacing w:val="-1"/>
        </w:rPr>
        <w:t xml:space="preserve"> </w:t>
      </w:r>
      <w:r>
        <w:rPr>
          <w:spacing w:val="-2"/>
        </w:rPr>
        <w:t>Nakladatelství.</w:t>
      </w:r>
    </w:p>
    <w:p w:rsidR="00991659" w:rsidRDefault="0070089B">
      <w:pPr>
        <w:pStyle w:val="Zkladntext"/>
        <w:spacing w:line="272" w:lineRule="exact"/>
        <w:ind w:left="824"/>
      </w:pPr>
      <w:r>
        <w:t>Autor,</w:t>
      </w:r>
      <w:r>
        <w:rPr>
          <w:spacing w:val="-1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Autor,</w:t>
      </w:r>
      <w:r>
        <w:rPr>
          <w:spacing w:val="-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(rok).</w:t>
      </w:r>
      <w:r>
        <w:rPr>
          <w:spacing w:val="-2"/>
        </w:rPr>
        <w:t xml:space="preserve"> </w:t>
      </w:r>
      <w:r>
        <w:rPr>
          <w:i/>
        </w:rPr>
        <w:t xml:space="preserve">Název. </w:t>
      </w:r>
      <w:r>
        <w:rPr>
          <w:spacing w:val="-2"/>
        </w:rPr>
        <w:t>Nakladatelství.</w:t>
      </w:r>
    </w:p>
    <w:p w:rsidR="00991659" w:rsidRDefault="0070089B">
      <w:pPr>
        <w:pStyle w:val="Zkladntext"/>
        <w:ind w:left="824"/>
      </w:pPr>
      <w:r>
        <w:t>Autor,</w:t>
      </w:r>
      <w:r>
        <w:rPr>
          <w:spacing w:val="-3"/>
        </w:rPr>
        <w:t xml:space="preserve"> </w:t>
      </w:r>
      <w:r>
        <w:t>A.,</w:t>
      </w:r>
      <w:r>
        <w:rPr>
          <w:spacing w:val="-2"/>
        </w:rPr>
        <w:t xml:space="preserve"> </w:t>
      </w:r>
      <w:r>
        <w:t>Autor,</w:t>
      </w:r>
      <w:r>
        <w:rPr>
          <w:spacing w:val="-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Autor,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(rok).</w:t>
      </w:r>
      <w:r>
        <w:rPr>
          <w:spacing w:val="-2"/>
        </w:rPr>
        <w:t xml:space="preserve"> </w:t>
      </w:r>
      <w:r>
        <w:rPr>
          <w:i/>
        </w:rPr>
        <w:t>Název.</w:t>
      </w:r>
      <w:r>
        <w:rPr>
          <w:i/>
          <w:spacing w:val="-1"/>
        </w:rPr>
        <w:t xml:space="preserve"> </w:t>
      </w:r>
      <w:r>
        <w:rPr>
          <w:spacing w:val="-2"/>
        </w:rPr>
        <w:t>Nakladatelství.</w:t>
      </w:r>
    </w:p>
    <w:p w:rsidR="00991659" w:rsidRDefault="0070089B">
      <w:pPr>
        <w:pStyle w:val="Zkladntext"/>
        <w:ind w:left="824"/>
      </w:pPr>
      <w:r>
        <w:t>Obdobně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postupuje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sborníků,</w:t>
      </w:r>
      <w:r>
        <w:rPr>
          <w:spacing w:val="-5"/>
        </w:rPr>
        <w:t xml:space="preserve"> </w:t>
      </w:r>
      <w:r>
        <w:t>kde</w:t>
      </w:r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jménem</w:t>
      </w:r>
      <w:r>
        <w:rPr>
          <w:spacing w:val="-4"/>
        </w:rPr>
        <w:t xml:space="preserve"> </w:t>
      </w:r>
      <w:r>
        <w:t>jednoho</w:t>
      </w:r>
      <w:r>
        <w:rPr>
          <w:spacing w:val="-5"/>
        </w:rPr>
        <w:t xml:space="preserve"> </w:t>
      </w:r>
      <w:r>
        <w:t>editora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píše</w:t>
      </w:r>
      <w:r>
        <w:rPr>
          <w:spacing w:val="-3"/>
        </w:rPr>
        <w:t xml:space="preserve"> </w:t>
      </w:r>
      <w:r>
        <w:t>(Ed.),</w:t>
      </w:r>
      <w:r>
        <w:rPr>
          <w:spacing w:val="-5"/>
        </w:rPr>
        <w:t xml:space="preserve"> </w:t>
      </w:r>
      <w:r>
        <w:t>dvou</w:t>
      </w:r>
      <w:r>
        <w:rPr>
          <w:spacing w:val="-5"/>
        </w:rPr>
        <w:t xml:space="preserve"> </w:t>
      </w:r>
      <w:r>
        <w:t>a více editorů (Eds.).</w:t>
      </w:r>
    </w:p>
    <w:p w:rsidR="00991659" w:rsidRDefault="0070089B">
      <w:pPr>
        <w:pStyle w:val="Zkladntext"/>
        <w:ind w:left="824"/>
      </w:pPr>
      <w:r>
        <w:t>Pokud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jedná</w:t>
      </w:r>
      <w:r>
        <w:rPr>
          <w:spacing w:val="-4"/>
        </w:rPr>
        <w:t xml:space="preserve"> </w:t>
      </w:r>
      <w:r>
        <w:t>o druhé,</w:t>
      </w:r>
      <w:r>
        <w:rPr>
          <w:spacing w:val="-2"/>
        </w:rPr>
        <w:t xml:space="preserve"> </w:t>
      </w:r>
      <w:r>
        <w:t>třetí atd. vydání, píše se</w:t>
      </w:r>
      <w:r>
        <w:rPr>
          <w:spacing w:val="-5"/>
        </w:rPr>
        <w:t xml:space="preserve"> </w:t>
      </w:r>
      <w:r>
        <w:t>do závorky</w:t>
      </w:r>
      <w:r>
        <w:rPr>
          <w:spacing w:val="-9"/>
        </w:rPr>
        <w:t xml:space="preserve"> </w:t>
      </w:r>
      <w:r>
        <w:t>v</w:t>
      </w:r>
      <w:r>
        <w:rPr>
          <w:spacing w:val="2"/>
        </w:rPr>
        <w:t xml:space="preserve"> </w:t>
      </w:r>
      <w:r>
        <w:t xml:space="preserve">jazyce </w:t>
      </w:r>
      <w:r>
        <w:rPr>
          <w:spacing w:val="-2"/>
        </w:rPr>
        <w:t>publikace.</w:t>
      </w:r>
    </w:p>
    <w:p w:rsidR="00991659" w:rsidRDefault="00991659">
      <w:pPr>
        <w:pStyle w:val="Zkladntext"/>
      </w:pPr>
    </w:p>
    <w:p w:rsidR="00991659" w:rsidRDefault="00991659">
      <w:pPr>
        <w:pStyle w:val="Zkladntext"/>
      </w:pPr>
    </w:p>
    <w:p w:rsidR="00991659" w:rsidRDefault="0070089B">
      <w:pPr>
        <w:pStyle w:val="Zkladntext"/>
        <w:ind w:left="824"/>
      </w:pPr>
      <w:r>
        <w:rPr>
          <w:spacing w:val="-2"/>
          <w:u w:val="single"/>
        </w:rPr>
        <w:t>Příklad:</w:t>
      </w:r>
    </w:p>
    <w:p w:rsidR="00991659" w:rsidRDefault="0070089B">
      <w:pPr>
        <w:ind w:left="836" w:right="2884" w:hanging="12"/>
        <w:rPr>
          <w:sz w:val="24"/>
        </w:rPr>
      </w:pPr>
      <w:r>
        <w:rPr>
          <w:sz w:val="24"/>
        </w:rPr>
        <w:t xml:space="preserve">Průcha, J. (2011). </w:t>
      </w:r>
      <w:r>
        <w:rPr>
          <w:i/>
          <w:sz w:val="24"/>
        </w:rPr>
        <w:t xml:space="preserve">Dětská řeč a komunikace. </w:t>
      </w:r>
      <w:r>
        <w:rPr>
          <w:sz w:val="24"/>
        </w:rPr>
        <w:t>Grada. Průcha,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(2009).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Moderní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pedagogika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(4.</w:t>
      </w:r>
      <w:r>
        <w:rPr>
          <w:spacing w:val="-10"/>
          <w:sz w:val="24"/>
        </w:rPr>
        <w:t xml:space="preserve"> </w:t>
      </w:r>
      <w:r>
        <w:rPr>
          <w:sz w:val="24"/>
        </w:rPr>
        <w:t>vyd.).</w:t>
      </w:r>
      <w:r>
        <w:rPr>
          <w:spacing w:val="-8"/>
          <w:sz w:val="24"/>
        </w:rPr>
        <w:t xml:space="preserve"> </w:t>
      </w:r>
      <w:r>
        <w:rPr>
          <w:sz w:val="24"/>
        </w:rPr>
        <w:t>Portál.</w:t>
      </w:r>
    </w:p>
    <w:p w:rsidR="00991659" w:rsidRDefault="0070089B">
      <w:pPr>
        <w:spacing w:before="3" w:line="256" w:lineRule="auto"/>
        <w:ind w:left="824" w:right="190"/>
        <w:rPr>
          <w:sz w:val="24"/>
        </w:rPr>
      </w:pPr>
      <w:r>
        <w:rPr>
          <w:sz w:val="24"/>
        </w:rPr>
        <w:t>Brown,</w:t>
      </w:r>
      <w:r>
        <w:rPr>
          <w:spacing w:val="-6"/>
          <w:sz w:val="24"/>
        </w:rPr>
        <w:t xml:space="preserve"> </w:t>
      </w:r>
      <w:r>
        <w:rPr>
          <w:sz w:val="24"/>
        </w:rPr>
        <w:t>S.</w:t>
      </w:r>
      <w:r>
        <w:rPr>
          <w:spacing w:val="-8"/>
          <w:sz w:val="24"/>
        </w:rPr>
        <w:t xml:space="preserve"> </w:t>
      </w:r>
      <w:r>
        <w:rPr>
          <w:sz w:val="24"/>
        </w:rPr>
        <w:t>D.,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5"/>
          <w:sz w:val="24"/>
        </w:rPr>
        <w:t xml:space="preserve"> </w:t>
      </w:r>
      <w:r>
        <w:rPr>
          <w:sz w:val="24"/>
        </w:rPr>
        <w:t>Lent,</w:t>
      </w:r>
      <w:r>
        <w:rPr>
          <w:spacing w:val="-8"/>
          <w:sz w:val="24"/>
        </w:rPr>
        <w:t xml:space="preserve"> </w:t>
      </w:r>
      <w:r>
        <w:rPr>
          <w:sz w:val="24"/>
        </w:rPr>
        <w:t>R.</w:t>
      </w:r>
      <w:r>
        <w:rPr>
          <w:spacing w:val="-3"/>
          <w:sz w:val="24"/>
        </w:rPr>
        <w:t xml:space="preserve"> </w:t>
      </w:r>
      <w:r>
        <w:rPr>
          <w:sz w:val="24"/>
        </w:rPr>
        <w:t>W.</w:t>
      </w:r>
      <w:r>
        <w:rPr>
          <w:spacing w:val="-8"/>
          <w:sz w:val="24"/>
        </w:rPr>
        <w:t xml:space="preserve"> </w:t>
      </w:r>
      <w:r>
        <w:rPr>
          <w:sz w:val="24"/>
        </w:rPr>
        <w:t>(Eds.).</w:t>
      </w:r>
      <w:r>
        <w:rPr>
          <w:spacing w:val="-9"/>
          <w:sz w:val="24"/>
        </w:rPr>
        <w:t xml:space="preserve"> </w:t>
      </w:r>
      <w:r>
        <w:rPr>
          <w:sz w:val="24"/>
        </w:rPr>
        <w:t>(2013).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Career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counseling: Putting theory and research to work </w:t>
      </w:r>
      <w:r>
        <w:rPr>
          <w:sz w:val="24"/>
        </w:rPr>
        <w:t>(2nd ed.). Wiley.</w:t>
      </w:r>
    </w:p>
    <w:p w:rsidR="00991659" w:rsidRDefault="00991659">
      <w:pPr>
        <w:pStyle w:val="Zkladntext"/>
        <w:spacing w:before="170"/>
      </w:pPr>
    </w:p>
    <w:p w:rsidR="00991659" w:rsidRDefault="0070089B">
      <w:pPr>
        <w:pStyle w:val="Nadpis3"/>
        <w:numPr>
          <w:ilvl w:val="0"/>
          <w:numId w:val="2"/>
        </w:numPr>
        <w:tabs>
          <w:tab w:val="left" w:pos="832"/>
        </w:tabs>
        <w:ind w:left="832" w:hanging="356"/>
      </w:pPr>
      <w:r>
        <w:rPr>
          <w:spacing w:val="-2"/>
        </w:rPr>
        <w:t>eKniha</w:t>
      </w:r>
    </w:p>
    <w:p w:rsidR="00991659" w:rsidRDefault="0070089B">
      <w:pPr>
        <w:spacing w:line="275" w:lineRule="exact"/>
        <w:ind w:left="824"/>
        <w:rPr>
          <w:sz w:val="24"/>
        </w:rPr>
      </w:pPr>
      <w:r>
        <w:rPr>
          <w:sz w:val="24"/>
        </w:rPr>
        <w:t>Autor,</w:t>
      </w:r>
      <w:r>
        <w:rPr>
          <w:spacing w:val="-7"/>
          <w:sz w:val="24"/>
        </w:rPr>
        <w:t xml:space="preserve"> </w:t>
      </w:r>
      <w:r>
        <w:rPr>
          <w:sz w:val="24"/>
        </w:rPr>
        <w:t>A.</w:t>
      </w:r>
      <w:r>
        <w:rPr>
          <w:spacing w:val="-4"/>
          <w:sz w:val="24"/>
        </w:rPr>
        <w:t xml:space="preserve"> </w:t>
      </w:r>
      <w:r>
        <w:rPr>
          <w:sz w:val="24"/>
        </w:rPr>
        <w:t>(rok).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Název: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Podnázev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Nakladatelství.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DOI/URL</w:t>
      </w:r>
    </w:p>
    <w:p w:rsidR="00991659" w:rsidRDefault="0070089B">
      <w:pPr>
        <w:pStyle w:val="Zkladntext"/>
        <w:spacing w:before="268"/>
        <w:ind w:left="824"/>
      </w:pPr>
      <w:r>
        <w:rPr>
          <w:spacing w:val="-2"/>
          <w:u w:val="single"/>
        </w:rPr>
        <w:t>Příklad:</w:t>
      </w:r>
    </w:p>
    <w:p w:rsidR="00991659" w:rsidRDefault="0070089B">
      <w:pPr>
        <w:ind w:left="824"/>
        <w:rPr>
          <w:sz w:val="24"/>
        </w:rPr>
      </w:pPr>
      <w:r>
        <w:rPr>
          <w:sz w:val="24"/>
        </w:rPr>
        <w:t xml:space="preserve">American Psychiatric Association. (2013). </w:t>
      </w:r>
      <w:r>
        <w:rPr>
          <w:i/>
          <w:sz w:val="24"/>
        </w:rPr>
        <w:t>Diagnostic and statistical manual of mental disrders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(5th</w:t>
      </w:r>
      <w:r>
        <w:rPr>
          <w:spacing w:val="-6"/>
          <w:sz w:val="24"/>
        </w:rPr>
        <w:t xml:space="preserve"> </w:t>
      </w:r>
      <w:r>
        <w:rPr>
          <w:sz w:val="24"/>
        </w:rPr>
        <w:t>ed.).</w:t>
      </w:r>
      <w:r>
        <w:rPr>
          <w:spacing w:val="-7"/>
          <w:sz w:val="24"/>
        </w:rPr>
        <w:t xml:space="preserve"> </w:t>
      </w:r>
      <w:r>
        <w:rPr>
          <w:sz w:val="24"/>
        </w:rPr>
        <w:t>Psychiatry</w:t>
      </w:r>
      <w:r>
        <w:rPr>
          <w:spacing w:val="-10"/>
          <w:sz w:val="24"/>
        </w:rPr>
        <w:t xml:space="preserve"> </w:t>
      </w:r>
      <w:r>
        <w:rPr>
          <w:sz w:val="24"/>
        </w:rPr>
        <w:t>online.</w:t>
      </w:r>
      <w:r>
        <w:rPr>
          <w:spacing w:val="-5"/>
          <w:sz w:val="24"/>
        </w:rPr>
        <w:t xml:space="preserve"> </w:t>
      </w:r>
      <w:hyperlink r:id="rId6">
        <w:r>
          <w:rPr>
            <w:sz w:val="24"/>
          </w:rPr>
          <w:t>http://doi.org/10.1176/appi.books.9780890425596</w:t>
        </w:r>
      </w:hyperlink>
    </w:p>
    <w:p w:rsidR="00991659" w:rsidRDefault="00991659">
      <w:pPr>
        <w:pStyle w:val="Zkladntext"/>
      </w:pPr>
    </w:p>
    <w:p w:rsidR="00991659" w:rsidRDefault="00991659">
      <w:pPr>
        <w:pStyle w:val="Zkladntext"/>
        <w:spacing w:before="10"/>
      </w:pPr>
    </w:p>
    <w:p w:rsidR="00991659" w:rsidRDefault="0070089B">
      <w:pPr>
        <w:pStyle w:val="Nadpis3"/>
        <w:numPr>
          <w:ilvl w:val="0"/>
          <w:numId w:val="2"/>
        </w:numPr>
        <w:tabs>
          <w:tab w:val="left" w:pos="835"/>
        </w:tabs>
        <w:spacing w:before="0"/>
        <w:ind w:left="835" w:hanging="359"/>
      </w:pPr>
      <w:r>
        <w:t>Kapitola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knize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příspěvky</w:t>
      </w:r>
      <w:r>
        <w:rPr>
          <w:spacing w:val="-2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rPr>
          <w:spacing w:val="-2"/>
        </w:rPr>
        <w:t>sborníku</w:t>
      </w:r>
    </w:p>
    <w:p w:rsidR="00991659" w:rsidRDefault="0070089B">
      <w:pPr>
        <w:pStyle w:val="Zkladntext"/>
        <w:spacing w:line="272" w:lineRule="exact"/>
        <w:ind w:left="836"/>
      </w:pPr>
      <w:r>
        <w:t>Autor,</w:t>
      </w:r>
      <w:r>
        <w:rPr>
          <w:spacing w:val="-13"/>
        </w:rPr>
        <w:t xml:space="preserve"> </w:t>
      </w:r>
      <w:r>
        <w:t>A.,</w:t>
      </w:r>
      <w:r>
        <w:rPr>
          <w:spacing w:val="-14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Autor,</w:t>
      </w:r>
      <w:r>
        <w:rPr>
          <w:spacing w:val="-9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(rok).</w:t>
      </w:r>
      <w:r>
        <w:rPr>
          <w:spacing w:val="-14"/>
        </w:rPr>
        <w:t xml:space="preserve"> </w:t>
      </w:r>
      <w:r>
        <w:t>Název</w:t>
      </w:r>
      <w:r>
        <w:rPr>
          <w:spacing w:val="-13"/>
        </w:rPr>
        <w:t xml:space="preserve"> </w:t>
      </w:r>
      <w:r>
        <w:t>kapitoly.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A.</w:t>
      </w:r>
      <w:r>
        <w:rPr>
          <w:spacing w:val="-14"/>
        </w:rPr>
        <w:t xml:space="preserve"> </w:t>
      </w:r>
      <w:r>
        <w:t>Editor,</w:t>
      </w:r>
      <w:r>
        <w:rPr>
          <w:spacing w:val="-14"/>
        </w:rPr>
        <w:t xml:space="preserve"> </w:t>
      </w:r>
      <w:r>
        <w:t>B.</w:t>
      </w:r>
      <w:r>
        <w:rPr>
          <w:spacing w:val="-11"/>
        </w:rPr>
        <w:t xml:space="preserve"> </w:t>
      </w:r>
      <w:r>
        <w:t>Editor,</w:t>
      </w:r>
      <w:r>
        <w:rPr>
          <w:spacing w:val="-12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Editor</w:t>
      </w:r>
      <w:r>
        <w:rPr>
          <w:spacing w:val="-13"/>
        </w:rPr>
        <w:t xml:space="preserve"> </w:t>
      </w:r>
      <w:r>
        <w:rPr>
          <w:spacing w:val="-2"/>
        </w:rPr>
        <w:t>(Eds.),</w:t>
      </w:r>
    </w:p>
    <w:p w:rsidR="00991659" w:rsidRDefault="0070089B">
      <w:pPr>
        <w:pStyle w:val="Zkladntext"/>
        <w:spacing w:line="274" w:lineRule="exact"/>
        <w:ind w:left="836"/>
      </w:pPr>
      <w:r>
        <w:rPr>
          <w:i/>
        </w:rPr>
        <w:t>Název</w:t>
      </w:r>
      <w:r>
        <w:rPr>
          <w:i/>
          <w:spacing w:val="-9"/>
        </w:rPr>
        <w:t xml:space="preserve"> </w:t>
      </w:r>
      <w:r>
        <w:rPr>
          <w:i/>
        </w:rPr>
        <w:t>knihy</w:t>
      </w:r>
      <w:r>
        <w:rPr>
          <w:i/>
          <w:spacing w:val="1"/>
        </w:rPr>
        <w:t xml:space="preserve"> </w:t>
      </w:r>
      <w:r>
        <w:t>(rozsah</w:t>
      </w:r>
      <w:r>
        <w:rPr>
          <w:spacing w:val="-1"/>
        </w:rPr>
        <w:t xml:space="preserve"> </w:t>
      </w:r>
      <w:r>
        <w:t>stran).</w:t>
      </w:r>
      <w:r>
        <w:rPr>
          <w:spacing w:val="-4"/>
        </w:rPr>
        <w:t xml:space="preserve"> </w:t>
      </w:r>
      <w:r>
        <w:t>Nakladatelství.</w:t>
      </w:r>
      <w:r>
        <w:rPr>
          <w:spacing w:val="-1"/>
        </w:rPr>
        <w:t xml:space="preserve"> </w:t>
      </w:r>
      <w:r>
        <w:t>DOI/URL</w:t>
      </w:r>
      <w:r>
        <w:rPr>
          <w:spacing w:val="-10"/>
        </w:rPr>
        <w:t xml:space="preserve"> </w:t>
      </w:r>
      <w:r>
        <w:t>(pokud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rPr>
          <w:spacing w:val="-2"/>
        </w:rPr>
        <w:t>přiděleno)</w:t>
      </w:r>
    </w:p>
    <w:p w:rsidR="00991659" w:rsidRDefault="00991659">
      <w:pPr>
        <w:pStyle w:val="Zkladntext"/>
      </w:pPr>
    </w:p>
    <w:p w:rsidR="00991659" w:rsidRDefault="0070089B">
      <w:pPr>
        <w:pStyle w:val="Zkladntext"/>
        <w:spacing w:before="1"/>
        <w:ind w:left="836"/>
      </w:pPr>
      <w:r>
        <w:rPr>
          <w:spacing w:val="-2"/>
          <w:u w:val="single"/>
        </w:rPr>
        <w:t>Příklad</w:t>
      </w:r>
      <w:r>
        <w:rPr>
          <w:spacing w:val="-2"/>
        </w:rPr>
        <w:t>:</w:t>
      </w:r>
    </w:p>
    <w:p w:rsidR="00991659" w:rsidRDefault="0070089B">
      <w:pPr>
        <w:ind w:left="836" w:right="149"/>
        <w:jc w:val="both"/>
        <w:rPr>
          <w:sz w:val="24"/>
        </w:rPr>
      </w:pPr>
      <w:r>
        <w:rPr>
          <w:sz w:val="24"/>
        </w:rPr>
        <w:t xml:space="preserve">Germov, J. (2019). Imagining health problems as social issues. In J. Germov (Ed.), </w:t>
      </w:r>
      <w:r>
        <w:rPr>
          <w:i/>
          <w:sz w:val="24"/>
        </w:rPr>
        <w:t>Second option: 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introduction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health sociology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(s.</w:t>
      </w:r>
      <w:r>
        <w:rPr>
          <w:spacing w:val="-1"/>
          <w:sz w:val="24"/>
        </w:rPr>
        <w:t xml:space="preserve"> </w:t>
      </w:r>
      <w:r>
        <w:rPr>
          <w:sz w:val="24"/>
        </w:rPr>
        <w:t>2–23). Oxford University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Press. Šimko, K., &amp; Šimko, M. (2010). Zrakové postižení. In V. Lechta (Ed.), </w:t>
      </w:r>
      <w:r>
        <w:rPr>
          <w:i/>
          <w:sz w:val="24"/>
        </w:rPr>
        <w:t xml:space="preserve">Základy inkluzivní pedagogiky </w:t>
      </w:r>
      <w:r>
        <w:rPr>
          <w:sz w:val="24"/>
        </w:rPr>
        <w:t>(s. 200–215). Portál.</w:t>
      </w:r>
    </w:p>
    <w:p w:rsidR="00991659" w:rsidRDefault="00991659">
      <w:pPr>
        <w:pStyle w:val="Zkladntext"/>
      </w:pPr>
    </w:p>
    <w:p w:rsidR="00991659" w:rsidRDefault="00991659">
      <w:pPr>
        <w:pStyle w:val="Zkladntext"/>
        <w:spacing w:before="11"/>
      </w:pPr>
    </w:p>
    <w:p w:rsidR="00991659" w:rsidRDefault="0070089B">
      <w:pPr>
        <w:pStyle w:val="Nadpis2"/>
        <w:numPr>
          <w:ilvl w:val="1"/>
          <w:numId w:val="6"/>
        </w:numPr>
        <w:tabs>
          <w:tab w:val="left" w:pos="1196"/>
        </w:tabs>
        <w:spacing w:before="0"/>
        <w:rPr>
          <w:u w:val="none"/>
        </w:rPr>
      </w:pPr>
      <w:r>
        <w:rPr>
          <w:spacing w:val="-2"/>
          <w:u w:val="none"/>
        </w:rPr>
        <w:t>Články</w:t>
      </w:r>
    </w:p>
    <w:p w:rsidR="00991659" w:rsidRDefault="0070089B">
      <w:pPr>
        <w:pStyle w:val="Nadpis3"/>
        <w:numPr>
          <w:ilvl w:val="0"/>
          <w:numId w:val="1"/>
        </w:numPr>
        <w:tabs>
          <w:tab w:val="left" w:pos="835"/>
        </w:tabs>
        <w:spacing w:before="277" w:line="272" w:lineRule="exact"/>
        <w:ind w:left="835" w:hanging="359"/>
      </w:pPr>
      <w:r>
        <w:t>Článek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časopise</w:t>
      </w:r>
      <w:r>
        <w:rPr>
          <w:spacing w:val="-4"/>
        </w:rPr>
        <w:t xml:space="preserve"> </w:t>
      </w:r>
      <w:r>
        <w:rPr>
          <w:spacing w:val="-2"/>
        </w:rPr>
        <w:t>(fyzicky)</w:t>
      </w:r>
    </w:p>
    <w:p w:rsidR="00991659" w:rsidRDefault="0070089B">
      <w:pPr>
        <w:ind w:left="836"/>
        <w:rPr>
          <w:sz w:val="24"/>
        </w:rPr>
      </w:pPr>
      <w:r>
        <w:rPr>
          <w:sz w:val="24"/>
        </w:rPr>
        <w:t>Autor,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Autor,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Autor,</w:t>
      </w:r>
      <w:r>
        <w:rPr>
          <w:spacing w:val="-3"/>
          <w:sz w:val="24"/>
        </w:rPr>
        <w:t xml:space="preserve"> </w:t>
      </w:r>
      <w:r>
        <w:rPr>
          <w:sz w:val="24"/>
        </w:rPr>
        <w:t>C.</w:t>
      </w:r>
      <w:r>
        <w:rPr>
          <w:spacing w:val="-3"/>
          <w:sz w:val="24"/>
        </w:rPr>
        <w:t xml:space="preserve"> </w:t>
      </w:r>
      <w:r>
        <w:rPr>
          <w:sz w:val="24"/>
        </w:rPr>
        <w:t>(rok).</w:t>
      </w:r>
      <w:r>
        <w:rPr>
          <w:spacing w:val="-3"/>
          <w:sz w:val="24"/>
        </w:rPr>
        <w:t xml:space="preserve"> </w:t>
      </w:r>
      <w:r>
        <w:rPr>
          <w:sz w:val="24"/>
        </w:rPr>
        <w:t>Název</w:t>
      </w:r>
      <w:r>
        <w:rPr>
          <w:spacing w:val="-3"/>
          <w:sz w:val="24"/>
        </w:rPr>
        <w:t xml:space="preserve"> </w:t>
      </w:r>
      <w:r>
        <w:rPr>
          <w:sz w:val="24"/>
        </w:rPr>
        <w:t>článku.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časopisu,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ročník</w:t>
      </w:r>
      <w:r>
        <w:rPr>
          <w:sz w:val="24"/>
        </w:rPr>
        <w:t>(číslo), XX–DD. DOI</w:t>
      </w:r>
    </w:p>
    <w:p w:rsidR="00991659" w:rsidRDefault="0070089B">
      <w:pPr>
        <w:pStyle w:val="Zkladntext"/>
        <w:spacing w:before="272" w:line="275" w:lineRule="exact"/>
        <w:ind w:left="836"/>
      </w:pPr>
      <w:r>
        <w:rPr>
          <w:spacing w:val="-2"/>
          <w:u w:val="single"/>
        </w:rPr>
        <w:t>Příklad:</w:t>
      </w:r>
    </w:p>
    <w:p w:rsidR="00991659" w:rsidRDefault="0070089B">
      <w:pPr>
        <w:pStyle w:val="Zkladntext"/>
        <w:ind w:left="836" w:right="153"/>
        <w:jc w:val="both"/>
      </w:pPr>
      <w:r>
        <w:t xml:space="preserve">Ashton, J. (2004). Life after the shock! The impact on families of caring for young children with chronic illness. </w:t>
      </w:r>
      <w:r>
        <w:rPr>
          <w:i/>
        </w:rPr>
        <w:t>Australasian Journal of Early Childhood</w:t>
      </w:r>
      <w:r>
        <w:t xml:space="preserve">, </w:t>
      </w:r>
      <w:r>
        <w:rPr>
          <w:i/>
        </w:rPr>
        <w:t>29</w:t>
      </w:r>
      <w:r>
        <w:t>(1), 22</w:t>
      </w:r>
      <w:r>
        <w:rPr>
          <w:rFonts w:ascii="Calibri" w:hAnsi="Calibri"/>
          <w:sz w:val="20"/>
        </w:rPr>
        <w:t>–</w:t>
      </w:r>
      <w:r>
        <w:t>26. https://doi.org/</w:t>
      </w:r>
      <w:r>
        <w:rPr>
          <w:spacing w:val="-11"/>
        </w:rPr>
        <w:t xml:space="preserve"> </w:t>
      </w:r>
      <w:r>
        <w:t>10.1177/18369391040290010</w:t>
      </w:r>
    </w:p>
    <w:p w:rsidR="00991659" w:rsidRDefault="00991659">
      <w:pPr>
        <w:pStyle w:val="Zkladntext"/>
        <w:spacing w:before="6"/>
      </w:pPr>
    </w:p>
    <w:p w:rsidR="00991659" w:rsidRDefault="0070089B">
      <w:pPr>
        <w:pStyle w:val="Nadpis3"/>
        <w:numPr>
          <w:ilvl w:val="0"/>
          <w:numId w:val="1"/>
        </w:numPr>
        <w:tabs>
          <w:tab w:val="left" w:pos="832"/>
        </w:tabs>
        <w:spacing w:line="240" w:lineRule="auto"/>
        <w:ind w:left="832" w:hanging="356"/>
      </w:pPr>
      <w:r>
        <w:t>Online</w:t>
      </w:r>
      <w:r>
        <w:rPr>
          <w:spacing w:val="-4"/>
        </w:rPr>
        <w:t xml:space="preserve"> </w:t>
      </w:r>
      <w:r>
        <w:t>článek</w:t>
      </w:r>
      <w:r>
        <w:rPr>
          <w:spacing w:val="-1"/>
        </w:rPr>
        <w:t xml:space="preserve"> </w:t>
      </w:r>
      <w:r>
        <w:t>v</w:t>
      </w:r>
      <w:r>
        <w:rPr>
          <w:spacing w:val="1"/>
        </w:rPr>
        <w:t xml:space="preserve"> </w:t>
      </w:r>
      <w:r>
        <w:rPr>
          <w:spacing w:val="-2"/>
        </w:rPr>
        <w:t>časopise</w:t>
      </w:r>
    </w:p>
    <w:p w:rsidR="00991659" w:rsidRDefault="00991659">
      <w:pPr>
        <w:sectPr w:rsidR="00991659">
          <w:pgSz w:w="11920" w:h="16850"/>
          <w:pgMar w:top="1320" w:right="1260" w:bottom="280" w:left="1300" w:header="708" w:footer="708" w:gutter="0"/>
          <w:cols w:space="708"/>
        </w:sectPr>
      </w:pPr>
    </w:p>
    <w:p w:rsidR="00991659" w:rsidRDefault="0070089B">
      <w:pPr>
        <w:pStyle w:val="Zkladntext"/>
        <w:spacing w:before="60"/>
        <w:ind w:left="824"/>
      </w:pPr>
      <w:r>
        <w:lastRenderedPageBreak/>
        <w:t xml:space="preserve">Autor, A., Autor, B., &amp; Autor, C. (rok). Název článku. </w:t>
      </w:r>
      <w:r>
        <w:rPr>
          <w:i/>
        </w:rPr>
        <w:t>Název časopisu, ročník</w:t>
      </w:r>
      <w:r>
        <w:t>(číslo), XX–DD.</w:t>
      </w:r>
      <w:r>
        <w:rPr>
          <w:spacing w:val="-6"/>
        </w:rPr>
        <w:t xml:space="preserve"> </w:t>
      </w:r>
      <w:r>
        <w:t>DOI/URL</w:t>
      </w:r>
      <w:r>
        <w:rPr>
          <w:spacing w:val="-7"/>
        </w:rPr>
        <w:t xml:space="preserve"> </w:t>
      </w:r>
      <w:r>
        <w:t>(pokud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doi</w:t>
      </w:r>
      <w:r>
        <w:rPr>
          <w:spacing w:val="-3"/>
        </w:rPr>
        <w:t xml:space="preserve"> </w:t>
      </w:r>
      <w:r>
        <w:t>uvedené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článek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online,</w:t>
      </w:r>
      <w:r>
        <w:rPr>
          <w:spacing w:val="-3"/>
        </w:rPr>
        <w:t xml:space="preserve"> </w:t>
      </w:r>
      <w:r>
        <w:t>uvede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URL</w:t>
      </w:r>
      <w:r>
        <w:rPr>
          <w:spacing w:val="-13"/>
        </w:rPr>
        <w:t xml:space="preserve"> </w:t>
      </w:r>
      <w:r>
        <w:t>adresa)</w:t>
      </w:r>
    </w:p>
    <w:p w:rsidR="00991659" w:rsidRDefault="00991659">
      <w:pPr>
        <w:pStyle w:val="Zkladntext"/>
        <w:spacing w:before="1"/>
      </w:pPr>
    </w:p>
    <w:p w:rsidR="00991659" w:rsidRDefault="0070089B">
      <w:pPr>
        <w:pStyle w:val="Zkladntext"/>
        <w:ind w:left="836"/>
      </w:pPr>
      <w:r>
        <w:rPr>
          <w:spacing w:val="-2"/>
          <w:u w:val="single"/>
        </w:rPr>
        <w:t>Příklad:</w:t>
      </w:r>
    </w:p>
    <w:p w:rsidR="00991659" w:rsidRDefault="0070089B">
      <w:pPr>
        <w:ind w:left="836" w:right="149"/>
        <w:jc w:val="both"/>
        <w:rPr>
          <w:sz w:val="24"/>
        </w:rPr>
      </w:pPr>
      <w:r>
        <w:rPr>
          <w:sz w:val="24"/>
        </w:rPr>
        <w:t xml:space="preserve">Adamec, P. (2018). Teorie a praxe řízení kvality v celoživotním vzdělávání na veřejné vysoké škole. </w:t>
      </w:r>
      <w:r>
        <w:rPr>
          <w:i/>
          <w:sz w:val="24"/>
        </w:rPr>
        <w:t>Lifelong Learning – celoživotní vzdělávání</w:t>
      </w:r>
      <w:r>
        <w:rPr>
          <w:sz w:val="24"/>
        </w:rPr>
        <w:t xml:space="preserve">, </w:t>
      </w:r>
      <w:r>
        <w:rPr>
          <w:i/>
          <w:sz w:val="24"/>
        </w:rPr>
        <w:t>8</w:t>
      </w:r>
      <w:r>
        <w:rPr>
          <w:sz w:val="24"/>
        </w:rPr>
        <w:t xml:space="preserve">(2), 49–73. </w:t>
      </w:r>
      <w:hyperlink r:id="rId7">
        <w:r>
          <w:rPr>
            <w:spacing w:val="-2"/>
            <w:sz w:val="24"/>
          </w:rPr>
          <w:t>http://dx.doi.org/10.11118/lifele2018080249</w:t>
        </w:r>
      </w:hyperlink>
    </w:p>
    <w:p w:rsidR="00991659" w:rsidRDefault="00991659">
      <w:pPr>
        <w:pStyle w:val="Zkladntext"/>
        <w:spacing w:before="9"/>
      </w:pPr>
    </w:p>
    <w:p w:rsidR="00991659" w:rsidRDefault="0070089B">
      <w:pPr>
        <w:pStyle w:val="Nadpis3"/>
        <w:numPr>
          <w:ilvl w:val="0"/>
          <w:numId w:val="1"/>
        </w:numPr>
        <w:tabs>
          <w:tab w:val="left" w:pos="835"/>
        </w:tabs>
        <w:ind w:left="835" w:hanging="359"/>
      </w:pPr>
      <w:r>
        <w:t>Elektronický</w:t>
      </w:r>
      <w:r>
        <w:rPr>
          <w:spacing w:val="-4"/>
        </w:rPr>
        <w:t xml:space="preserve"> </w:t>
      </w:r>
      <w:r>
        <w:t>příspěvek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rPr>
          <w:spacing w:val="-2"/>
        </w:rPr>
        <w:t>sborníku</w:t>
      </w:r>
    </w:p>
    <w:p w:rsidR="00991659" w:rsidRDefault="0070089B">
      <w:pPr>
        <w:pStyle w:val="Zkladntext"/>
        <w:spacing w:line="275" w:lineRule="exact"/>
        <w:ind w:left="824"/>
      </w:pPr>
      <w:r>
        <w:rPr>
          <w:spacing w:val="-2"/>
        </w:rPr>
        <w:t>Autor,</w:t>
      </w:r>
      <w:r>
        <w:rPr>
          <w:spacing w:val="-10"/>
        </w:rPr>
        <w:t xml:space="preserve"> </w:t>
      </w:r>
      <w:r>
        <w:rPr>
          <w:spacing w:val="-2"/>
        </w:rPr>
        <w:t>A.,</w:t>
      </w:r>
      <w:r>
        <w:rPr>
          <w:spacing w:val="-6"/>
        </w:rPr>
        <w:t xml:space="preserve"> </w:t>
      </w:r>
      <w:r>
        <w:rPr>
          <w:spacing w:val="-2"/>
        </w:rPr>
        <w:t>Autor,</w:t>
      </w:r>
      <w:r>
        <w:rPr>
          <w:spacing w:val="-3"/>
        </w:rPr>
        <w:t xml:space="preserve"> </w:t>
      </w:r>
      <w:r>
        <w:rPr>
          <w:spacing w:val="-2"/>
        </w:rPr>
        <w:t>B.,</w:t>
      </w:r>
      <w:r>
        <w:t xml:space="preserve"> </w:t>
      </w:r>
      <w:r>
        <w:rPr>
          <w:spacing w:val="-2"/>
        </w:rPr>
        <w:t>&amp;</w:t>
      </w:r>
      <w:r>
        <w:rPr>
          <w:spacing w:val="-8"/>
        </w:rPr>
        <w:t xml:space="preserve"> </w:t>
      </w:r>
      <w:r>
        <w:rPr>
          <w:spacing w:val="-2"/>
        </w:rPr>
        <w:t>Autor,</w:t>
      </w:r>
      <w:r>
        <w:rPr>
          <w:spacing w:val="-6"/>
        </w:rPr>
        <w:t xml:space="preserve"> </w:t>
      </w:r>
      <w:r>
        <w:rPr>
          <w:spacing w:val="-2"/>
        </w:rPr>
        <w:t>C.</w:t>
      </w:r>
      <w:r>
        <w:rPr>
          <w:spacing w:val="-5"/>
        </w:rPr>
        <w:t xml:space="preserve"> </w:t>
      </w:r>
      <w:r>
        <w:rPr>
          <w:spacing w:val="-2"/>
        </w:rPr>
        <w:t>(rok).</w:t>
      </w:r>
      <w:r>
        <w:rPr>
          <w:spacing w:val="-6"/>
        </w:rPr>
        <w:t xml:space="preserve"> </w:t>
      </w:r>
      <w:r>
        <w:rPr>
          <w:spacing w:val="-2"/>
        </w:rPr>
        <w:t>Název</w:t>
      </w:r>
      <w:r>
        <w:rPr>
          <w:spacing w:val="-3"/>
        </w:rPr>
        <w:t xml:space="preserve"> </w:t>
      </w:r>
      <w:r>
        <w:rPr>
          <w:spacing w:val="-2"/>
        </w:rPr>
        <w:t>příspěvku.</w:t>
      </w:r>
      <w: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Jméno/a</w:t>
      </w:r>
      <w:r>
        <w:rPr>
          <w:spacing w:val="-9"/>
        </w:rPr>
        <w:t xml:space="preserve"> </w:t>
      </w:r>
      <w:r>
        <w:rPr>
          <w:spacing w:val="-2"/>
        </w:rPr>
        <w:t>editora/ů</w:t>
      </w:r>
      <w:r>
        <w:rPr>
          <w:spacing w:val="-9"/>
        </w:rPr>
        <w:t xml:space="preserve"> </w:t>
      </w:r>
      <w:r>
        <w:rPr>
          <w:spacing w:val="-2"/>
        </w:rPr>
        <w:t>(Ed./Eds.),</w:t>
      </w:r>
    </w:p>
    <w:p w:rsidR="00991659" w:rsidRDefault="0070089B">
      <w:pPr>
        <w:ind w:left="824"/>
        <w:rPr>
          <w:sz w:val="24"/>
        </w:rPr>
      </w:pPr>
      <w:r>
        <w:rPr>
          <w:i/>
          <w:spacing w:val="-2"/>
          <w:sz w:val="24"/>
        </w:rPr>
        <w:t>Název</w:t>
      </w:r>
      <w:r>
        <w:rPr>
          <w:i/>
          <w:spacing w:val="-13"/>
          <w:sz w:val="24"/>
        </w:rPr>
        <w:t xml:space="preserve"> </w:t>
      </w:r>
      <w:r>
        <w:rPr>
          <w:i/>
          <w:spacing w:val="-2"/>
          <w:sz w:val="24"/>
        </w:rPr>
        <w:t>sborníku</w:t>
      </w:r>
      <w:r>
        <w:rPr>
          <w:i/>
          <w:spacing w:val="-10"/>
          <w:sz w:val="24"/>
        </w:rPr>
        <w:t xml:space="preserve"> </w:t>
      </w:r>
      <w:r>
        <w:rPr>
          <w:spacing w:val="-2"/>
          <w:sz w:val="24"/>
        </w:rPr>
        <w:t>(s.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x–y).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Nakladatelství.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DOI/URL</w:t>
      </w:r>
    </w:p>
    <w:p w:rsidR="00991659" w:rsidRDefault="00991659">
      <w:pPr>
        <w:pStyle w:val="Zkladntext"/>
        <w:spacing w:before="151"/>
      </w:pPr>
    </w:p>
    <w:p w:rsidR="00991659" w:rsidRDefault="0070089B">
      <w:pPr>
        <w:pStyle w:val="Zkladntext"/>
        <w:ind w:left="836"/>
      </w:pPr>
      <w:r>
        <w:rPr>
          <w:spacing w:val="-2"/>
          <w:u w:val="single"/>
        </w:rPr>
        <w:t>Příklad</w:t>
      </w:r>
      <w:r>
        <w:rPr>
          <w:spacing w:val="-2"/>
        </w:rPr>
        <w:t>:</w:t>
      </w:r>
    </w:p>
    <w:p w:rsidR="00991659" w:rsidRDefault="0070089B">
      <w:pPr>
        <w:pStyle w:val="Zkladntext"/>
        <w:spacing w:before="1"/>
        <w:ind w:left="836" w:right="132"/>
        <w:jc w:val="both"/>
      </w:pPr>
      <w:r>
        <w:t xml:space="preserve">Božik, R. (2019). The role of the teacher – The school methodologists for prevention dependences and other social-pathologic effects in primary school. In </w:t>
      </w:r>
      <w:r>
        <w:rPr>
          <w:i/>
        </w:rPr>
        <w:t xml:space="preserve">EDULEARN19 </w:t>
      </w:r>
      <w:r>
        <w:rPr>
          <w:i/>
          <w:spacing w:val="-4"/>
        </w:rPr>
        <w:t>Proceedings</w:t>
      </w:r>
      <w:r>
        <w:rPr>
          <w:i/>
          <w:spacing w:val="-29"/>
        </w:rPr>
        <w:t xml:space="preserve"> </w:t>
      </w:r>
      <w:r>
        <w:rPr>
          <w:spacing w:val="-4"/>
        </w:rPr>
        <w:t>(p.</w:t>
      </w:r>
      <w:r>
        <w:rPr>
          <w:spacing w:val="-29"/>
        </w:rPr>
        <w:t xml:space="preserve"> </w:t>
      </w:r>
      <w:r>
        <w:rPr>
          <w:spacing w:val="-4"/>
        </w:rPr>
        <w:t>7136).</w:t>
      </w:r>
      <w:r>
        <w:rPr>
          <w:spacing w:val="-29"/>
        </w:rPr>
        <w:t xml:space="preserve"> </w:t>
      </w:r>
      <w:r>
        <w:rPr>
          <w:spacing w:val="-4"/>
        </w:rPr>
        <w:t>IATED.</w:t>
      </w:r>
      <w:r>
        <w:rPr>
          <w:spacing w:val="-29"/>
        </w:rPr>
        <w:t xml:space="preserve"> </w:t>
      </w:r>
      <w:hyperlink r:id="rId8">
        <w:r>
          <w:rPr>
            <w:spacing w:val="-4"/>
          </w:rPr>
          <w:t>https://doi.org/10.21125/edulearn.2019.1705</w:t>
        </w:r>
      </w:hyperlink>
    </w:p>
    <w:p w:rsidR="00991659" w:rsidRDefault="00991659">
      <w:pPr>
        <w:pStyle w:val="Zkladntext"/>
        <w:spacing w:before="11"/>
      </w:pPr>
    </w:p>
    <w:p w:rsidR="00991659" w:rsidRDefault="0070089B">
      <w:pPr>
        <w:pStyle w:val="Nadpis3"/>
        <w:numPr>
          <w:ilvl w:val="0"/>
          <w:numId w:val="1"/>
        </w:numPr>
        <w:tabs>
          <w:tab w:val="left" w:pos="832"/>
        </w:tabs>
        <w:spacing w:line="272" w:lineRule="exact"/>
        <w:ind w:left="832" w:hanging="356"/>
      </w:pPr>
      <w:r>
        <w:t>Závěrečné</w:t>
      </w:r>
      <w:r>
        <w:rPr>
          <w:spacing w:val="-12"/>
        </w:rPr>
        <w:t xml:space="preserve"> </w:t>
      </w:r>
      <w:r>
        <w:rPr>
          <w:spacing w:val="-2"/>
        </w:rPr>
        <w:t>práce</w:t>
      </w:r>
    </w:p>
    <w:p w:rsidR="00991659" w:rsidRDefault="0070089B">
      <w:pPr>
        <w:ind w:left="836" w:right="155"/>
        <w:jc w:val="both"/>
        <w:rPr>
          <w:sz w:val="24"/>
        </w:rPr>
      </w:pPr>
      <w:r>
        <w:rPr>
          <w:sz w:val="24"/>
        </w:rPr>
        <w:t xml:space="preserve">Autor, A. (rok). </w:t>
      </w:r>
      <w:r>
        <w:rPr>
          <w:i/>
          <w:sz w:val="24"/>
        </w:rPr>
        <w:t xml:space="preserve">Název závěrečné práce. </w:t>
      </w:r>
      <w:r>
        <w:rPr>
          <w:sz w:val="24"/>
        </w:rPr>
        <w:t>[Typ závěrečné práce, VŠ škola]. Název úložiště. URL</w:t>
      </w:r>
    </w:p>
    <w:p w:rsidR="00991659" w:rsidRDefault="0070089B">
      <w:pPr>
        <w:pStyle w:val="Zkladntext"/>
        <w:spacing w:before="272" w:line="275" w:lineRule="exact"/>
        <w:ind w:left="836"/>
      </w:pPr>
      <w:r>
        <w:rPr>
          <w:spacing w:val="-2"/>
          <w:u w:val="single"/>
        </w:rPr>
        <w:t>Příklad:</w:t>
      </w:r>
    </w:p>
    <w:p w:rsidR="00991659" w:rsidRDefault="0070089B">
      <w:pPr>
        <w:ind w:left="836"/>
        <w:rPr>
          <w:sz w:val="24"/>
        </w:rPr>
      </w:pPr>
      <w:r>
        <w:rPr>
          <w:sz w:val="24"/>
        </w:rPr>
        <w:t>Novák,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Rozvoj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čtenářské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gramotnosti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žáků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3.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ročníku.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[Diplomová</w:t>
      </w:r>
      <w:r>
        <w:rPr>
          <w:spacing w:val="-4"/>
          <w:sz w:val="24"/>
        </w:rPr>
        <w:t xml:space="preserve"> </w:t>
      </w:r>
      <w:r>
        <w:rPr>
          <w:sz w:val="24"/>
        </w:rPr>
        <w:t>práce, Univerzita Tomáše Bati ve Zlíně]. Archiv závěrečných prací UTB. https://....</w:t>
      </w:r>
    </w:p>
    <w:p w:rsidR="00991659" w:rsidRDefault="00991659">
      <w:pPr>
        <w:pStyle w:val="Zkladntext"/>
        <w:spacing w:before="8"/>
      </w:pPr>
    </w:p>
    <w:p w:rsidR="00991659" w:rsidRDefault="0070089B">
      <w:pPr>
        <w:pStyle w:val="Nadpis3"/>
        <w:numPr>
          <w:ilvl w:val="0"/>
          <w:numId w:val="1"/>
        </w:numPr>
        <w:tabs>
          <w:tab w:val="left" w:pos="835"/>
        </w:tabs>
        <w:ind w:left="835" w:hanging="359"/>
      </w:pPr>
      <w:r>
        <w:t>Zákony</w:t>
      </w:r>
      <w:r>
        <w:rPr>
          <w:spacing w:val="-8"/>
        </w:rPr>
        <w:t xml:space="preserve"> </w:t>
      </w:r>
      <w:r>
        <w:rPr>
          <w:spacing w:val="-4"/>
        </w:rPr>
        <w:t>atd.</w:t>
      </w:r>
    </w:p>
    <w:p w:rsidR="00991659" w:rsidRDefault="0070089B">
      <w:pPr>
        <w:spacing w:line="275" w:lineRule="exact"/>
        <w:ind w:left="836"/>
        <w:rPr>
          <w:sz w:val="24"/>
        </w:rPr>
      </w:pPr>
      <w:r>
        <w:rPr>
          <w:i/>
          <w:sz w:val="24"/>
        </w:rPr>
        <w:t>Plný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zákona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(rok).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URL</w:t>
      </w:r>
    </w:p>
    <w:p w:rsidR="00991659" w:rsidRDefault="0070089B">
      <w:pPr>
        <w:pStyle w:val="Zkladntext"/>
        <w:spacing w:before="268"/>
        <w:ind w:left="836"/>
      </w:pPr>
      <w:r>
        <w:rPr>
          <w:spacing w:val="-2"/>
          <w:u w:val="single"/>
        </w:rPr>
        <w:t>Příklad:</w:t>
      </w:r>
    </w:p>
    <w:p w:rsidR="00991659" w:rsidRDefault="0070089B">
      <w:pPr>
        <w:ind w:left="836" w:right="190"/>
        <w:rPr>
          <w:sz w:val="24"/>
        </w:rPr>
      </w:pPr>
      <w:r>
        <w:rPr>
          <w:i/>
          <w:sz w:val="24"/>
        </w:rPr>
        <w:t>Zákon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č.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563/2004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zákon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pedagogických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pracovnících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změně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 xml:space="preserve">některých zákonů </w:t>
      </w:r>
      <w:r>
        <w:rPr>
          <w:sz w:val="24"/>
        </w:rPr>
        <w:t xml:space="preserve">(2014). </w:t>
      </w:r>
      <w:hyperlink r:id="rId9">
        <w:r>
          <w:rPr>
            <w:color w:val="0000FF"/>
            <w:sz w:val="24"/>
          </w:rPr>
          <w:t>https://aplikace.mvcr.cz/sbirka-</w:t>
        </w:r>
      </w:hyperlink>
    </w:p>
    <w:p w:rsidR="00991659" w:rsidRDefault="00511A64">
      <w:pPr>
        <w:pStyle w:val="Zkladntext"/>
        <w:ind w:left="836" w:right="370"/>
      </w:pPr>
      <w:hyperlink r:id="rId10">
        <w:r w:rsidR="0070089B">
          <w:rPr>
            <w:color w:val="0000FF"/>
            <w:spacing w:val="-2"/>
          </w:rPr>
          <w:t>zakonu/SearchResult.aspx?q=563/2004%20&amp;typeLaw=zakon&amp;what=Cislo_zakona_s</w:t>
        </w:r>
      </w:hyperlink>
      <w:r w:rsidR="0070089B">
        <w:rPr>
          <w:color w:val="0000FF"/>
          <w:spacing w:val="-2"/>
        </w:rPr>
        <w:t xml:space="preserve"> </w:t>
      </w:r>
      <w:hyperlink r:id="rId11">
        <w:r w:rsidR="0070089B">
          <w:rPr>
            <w:color w:val="0000FF"/>
            <w:spacing w:val="-2"/>
          </w:rPr>
          <w:t>mlouvy</w:t>
        </w:r>
      </w:hyperlink>
    </w:p>
    <w:p w:rsidR="00991659" w:rsidRDefault="00991659">
      <w:pPr>
        <w:pStyle w:val="Zkladntext"/>
        <w:spacing w:before="10"/>
      </w:pPr>
    </w:p>
    <w:p w:rsidR="00991659" w:rsidRDefault="0070089B">
      <w:pPr>
        <w:pStyle w:val="Nadpis3"/>
        <w:numPr>
          <w:ilvl w:val="0"/>
          <w:numId w:val="1"/>
        </w:numPr>
        <w:tabs>
          <w:tab w:val="left" w:pos="832"/>
        </w:tabs>
        <w:spacing w:before="0" w:line="240" w:lineRule="auto"/>
        <w:ind w:left="832" w:hanging="356"/>
      </w:pPr>
      <w:r>
        <w:t>Novinový</w:t>
      </w:r>
      <w:r>
        <w:rPr>
          <w:spacing w:val="-4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rPr>
          <w:spacing w:val="-2"/>
        </w:rPr>
        <w:t>článek</w:t>
      </w:r>
    </w:p>
    <w:p w:rsidR="00991659" w:rsidRDefault="0070089B">
      <w:pPr>
        <w:pStyle w:val="Zkladntext"/>
        <w:ind w:left="836"/>
        <w:jc w:val="both"/>
      </w:pPr>
      <w:r>
        <w:t>Autor,</w:t>
      </w:r>
      <w:r>
        <w:rPr>
          <w:spacing w:val="-4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(rok,</w:t>
      </w:r>
      <w:r>
        <w:rPr>
          <w:spacing w:val="-1"/>
        </w:rPr>
        <w:t xml:space="preserve"> </w:t>
      </w:r>
      <w:r>
        <w:t>datum).</w:t>
      </w:r>
      <w:r>
        <w:rPr>
          <w:spacing w:val="-1"/>
        </w:rPr>
        <w:t xml:space="preserve"> </w:t>
      </w:r>
      <w:r>
        <w:t>Název.</w:t>
      </w:r>
      <w:r>
        <w:rPr>
          <w:spacing w:val="-1"/>
        </w:rPr>
        <w:t xml:space="preserve"> </w:t>
      </w:r>
      <w:r>
        <w:rPr>
          <w:i/>
        </w:rPr>
        <w:t>Název</w:t>
      </w:r>
      <w:r>
        <w:rPr>
          <w:i/>
          <w:spacing w:val="-5"/>
        </w:rPr>
        <w:t xml:space="preserve"> </w:t>
      </w:r>
      <w:r>
        <w:rPr>
          <w:i/>
        </w:rPr>
        <w:t>novin.</w:t>
      </w:r>
      <w:r>
        <w:rPr>
          <w:i/>
          <w:spacing w:val="1"/>
        </w:rPr>
        <w:t xml:space="preserve"> </w:t>
      </w:r>
      <w:r>
        <w:t>DOI</w:t>
      </w:r>
      <w:r>
        <w:rPr>
          <w:spacing w:val="-4"/>
        </w:rPr>
        <w:t xml:space="preserve"> </w:t>
      </w:r>
      <w:r>
        <w:t>(pokud</w:t>
      </w:r>
      <w:r>
        <w:rPr>
          <w:spacing w:val="-1"/>
        </w:rPr>
        <w:t xml:space="preserve"> </w:t>
      </w:r>
      <w:r>
        <w:t>není doi, nepíše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4"/>
        </w:rPr>
        <w:t>nic)</w:t>
      </w:r>
    </w:p>
    <w:p w:rsidR="00991659" w:rsidRDefault="0070089B">
      <w:pPr>
        <w:pStyle w:val="Zkladntext"/>
        <w:spacing w:before="269"/>
        <w:ind w:left="836"/>
      </w:pPr>
      <w:r>
        <w:rPr>
          <w:spacing w:val="-2"/>
          <w:u w:val="single"/>
        </w:rPr>
        <w:t>Příklad:</w:t>
      </w:r>
    </w:p>
    <w:p w:rsidR="00991659" w:rsidRDefault="0070089B">
      <w:pPr>
        <w:pStyle w:val="Zkladntext"/>
        <w:ind w:left="836"/>
      </w:pPr>
      <w:r>
        <w:t>Parnell,</w:t>
      </w:r>
      <w:r>
        <w:rPr>
          <w:spacing w:val="-4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(2018,</w:t>
      </w:r>
      <w:r>
        <w:rPr>
          <w:spacing w:val="-1"/>
        </w:rPr>
        <w:t xml:space="preserve"> </w:t>
      </w:r>
      <w:r>
        <w:t>October</w:t>
      </w:r>
      <w:r>
        <w:rPr>
          <w:spacing w:val="-2"/>
        </w:rPr>
        <w:t xml:space="preserve"> </w:t>
      </w:r>
      <w:r>
        <w:t>11).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early</w:t>
      </w:r>
      <w:r>
        <w:rPr>
          <w:spacing w:val="-9"/>
        </w:rPr>
        <w:t xml:space="preserve"> </w:t>
      </w:r>
      <w:r>
        <w:t>obesity.</w:t>
      </w:r>
      <w:r>
        <w:rPr>
          <w:spacing w:val="4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Australian</w:t>
      </w:r>
      <w:r>
        <w:rPr>
          <w:spacing w:val="-2"/>
        </w:rPr>
        <w:t>.</w:t>
      </w:r>
    </w:p>
    <w:p w:rsidR="00991659" w:rsidRDefault="00991659">
      <w:pPr>
        <w:pStyle w:val="Zkladntext"/>
        <w:spacing w:before="10"/>
      </w:pPr>
    </w:p>
    <w:p w:rsidR="00991659" w:rsidRDefault="0070089B">
      <w:pPr>
        <w:pStyle w:val="Nadpis3"/>
        <w:numPr>
          <w:ilvl w:val="0"/>
          <w:numId w:val="1"/>
        </w:numPr>
        <w:tabs>
          <w:tab w:val="left" w:pos="835"/>
        </w:tabs>
        <w:spacing w:before="0"/>
        <w:ind w:left="835" w:hanging="359"/>
      </w:pPr>
      <w:r>
        <w:t>Webové</w:t>
      </w:r>
      <w:r>
        <w:rPr>
          <w:spacing w:val="-7"/>
        </w:rPr>
        <w:t xml:space="preserve"> </w:t>
      </w:r>
      <w:r>
        <w:rPr>
          <w:spacing w:val="-2"/>
        </w:rPr>
        <w:t>zdroje</w:t>
      </w:r>
    </w:p>
    <w:p w:rsidR="00991659" w:rsidRDefault="0070089B">
      <w:pPr>
        <w:pStyle w:val="Zkladntext"/>
        <w:spacing w:line="271" w:lineRule="exact"/>
        <w:ind w:left="836"/>
      </w:pPr>
      <w:r>
        <w:t>Author</w:t>
      </w:r>
      <w:r>
        <w:rPr>
          <w:spacing w:val="-20"/>
        </w:rPr>
        <w:t xml:space="preserve"> </w:t>
      </w:r>
      <w:r>
        <w:t>nebo</w:t>
      </w:r>
      <w:r>
        <w:rPr>
          <w:spacing w:val="-15"/>
        </w:rPr>
        <w:t xml:space="preserve"> </w:t>
      </w:r>
      <w:r>
        <w:t>Organizace</w:t>
      </w:r>
      <w:r>
        <w:rPr>
          <w:spacing w:val="-14"/>
        </w:rPr>
        <w:t xml:space="preserve"> </w:t>
      </w:r>
      <w:r>
        <w:t>jako</w:t>
      </w:r>
      <w:r>
        <w:rPr>
          <w:spacing w:val="-14"/>
        </w:rPr>
        <w:t xml:space="preserve"> </w:t>
      </w:r>
      <w:r>
        <w:t>autor</w:t>
      </w:r>
      <w:r>
        <w:rPr>
          <w:spacing w:val="-14"/>
        </w:rPr>
        <w:t xml:space="preserve"> </w:t>
      </w:r>
      <w:r>
        <w:t>(konkrétní</w:t>
      </w:r>
      <w:r>
        <w:rPr>
          <w:spacing w:val="-12"/>
        </w:rPr>
        <w:t xml:space="preserve"> </w:t>
      </w:r>
      <w:r>
        <w:t>datum;</w:t>
      </w:r>
      <w:r>
        <w:rPr>
          <w:spacing w:val="-13"/>
        </w:rPr>
        <w:t xml:space="preserve"> </w:t>
      </w:r>
      <w:r>
        <w:t>pokud</w:t>
      </w:r>
      <w:r>
        <w:rPr>
          <w:spacing w:val="-13"/>
        </w:rPr>
        <w:t xml:space="preserve"> </w:t>
      </w:r>
      <w:r>
        <w:t>není</w:t>
      </w:r>
      <w:r>
        <w:rPr>
          <w:spacing w:val="-15"/>
        </w:rPr>
        <w:t xml:space="preserve"> </w:t>
      </w:r>
      <w:r>
        <w:t>známé,</w:t>
      </w:r>
      <w:r>
        <w:rPr>
          <w:spacing w:val="-14"/>
        </w:rPr>
        <w:t xml:space="preserve"> </w:t>
      </w:r>
      <w:r>
        <w:t>uvede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rPr>
          <w:spacing w:val="-2"/>
        </w:rPr>
        <w:t>n.d.).</w:t>
      </w:r>
    </w:p>
    <w:p w:rsidR="00991659" w:rsidRDefault="0070089B">
      <w:pPr>
        <w:pStyle w:val="Zkladntext"/>
        <w:spacing w:line="272" w:lineRule="exact"/>
        <w:ind w:left="836"/>
      </w:pPr>
      <w:r>
        <w:rPr>
          <w:i/>
        </w:rPr>
        <w:t>Název.</w:t>
      </w:r>
      <w:r>
        <w:rPr>
          <w:i/>
          <w:spacing w:val="-1"/>
        </w:rPr>
        <w:t xml:space="preserve"> </w:t>
      </w:r>
      <w:r>
        <w:t>Nakladatelství nebo</w:t>
      </w:r>
      <w:r>
        <w:rPr>
          <w:spacing w:val="-1"/>
        </w:rPr>
        <w:t xml:space="preserve"> </w:t>
      </w:r>
      <w:r>
        <w:t>webový</w:t>
      </w:r>
      <w:r>
        <w:rPr>
          <w:spacing w:val="-9"/>
        </w:rPr>
        <w:t xml:space="preserve"> </w:t>
      </w:r>
      <w:r>
        <w:t xml:space="preserve">zdroj. </w:t>
      </w:r>
      <w:r>
        <w:rPr>
          <w:spacing w:val="-2"/>
        </w:rPr>
        <w:t>DOI/URL</w:t>
      </w:r>
    </w:p>
    <w:p w:rsidR="00991659" w:rsidRDefault="00991659">
      <w:pPr>
        <w:pStyle w:val="Zkladntext"/>
      </w:pPr>
    </w:p>
    <w:p w:rsidR="00991659" w:rsidRDefault="0070089B">
      <w:pPr>
        <w:pStyle w:val="Zkladntext"/>
        <w:ind w:left="836"/>
      </w:pPr>
      <w:r>
        <w:t>Když</w:t>
      </w:r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rPr>
          <w:spacing w:val="-4"/>
        </w:rPr>
        <w:t>znám:</w:t>
      </w:r>
    </w:p>
    <w:p w:rsidR="00991659" w:rsidRDefault="0070089B">
      <w:pPr>
        <w:ind w:left="836" w:right="224"/>
        <w:rPr>
          <w:sz w:val="24"/>
        </w:rPr>
      </w:pPr>
      <w:r>
        <w:rPr>
          <w:sz w:val="24"/>
        </w:rPr>
        <w:t>Příjmení,</w:t>
      </w:r>
      <w:r>
        <w:rPr>
          <w:spacing w:val="-9"/>
          <w:sz w:val="24"/>
        </w:rPr>
        <w:t xml:space="preserve"> </w:t>
      </w:r>
      <w:r>
        <w:rPr>
          <w:sz w:val="24"/>
        </w:rPr>
        <w:t>J.</w:t>
      </w:r>
      <w:r>
        <w:rPr>
          <w:spacing w:val="-5"/>
          <w:sz w:val="24"/>
        </w:rPr>
        <w:t xml:space="preserve"> </w:t>
      </w:r>
      <w:r>
        <w:rPr>
          <w:sz w:val="24"/>
        </w:rPr>
        <w:t>(rok,</w:t>
      </w:r>
      <w:r>
        <w:rPr>
          <w:spacing w:val="-4"/>
          <w:sz w:val="24"/>
        </w:rPr>
        <w:t xml:space="preserve"> </w:t>
      </w:r>
      <w:r>
        <w:rPr>
          <w:sz w:val="24"/>
        </w:rPr>
        <w:t>nejlépe</w:t>
      </w:r>
      <w:r>
        <w:rPr>
          <w:spacing w:val="-6"/>
          <w:sz w:val="24"/>
        </w:rPr>
        <w:t xml:space="preserve"> </w:t>
      </w:r>
      <w:r>
        <w:rPr>
          <w:sz w:val="24"/>
        </w:rPr>
        <w:t>měsíc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den).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webové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stránky.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Název</w:t>
      </w:r>
      <w:r>
        <w:rPr>
          <w:spacing w:val="-4"/>
          <w:sz w:val="24"/>
        </w:rPr>
        <w:t xml:space="preserve"> </w:t>
      </w:r>
      <w:r>
        <w:rPr>
          <w:sz w:val="24"/>
        </w:rPr>
        <w:t>webu.</w:t>
      </w:r>
      <w:r>
        <w:rPr>
          <w:spacing w:val="-5"/>
          <w:sz w:val="24"/>
        </w:rPr>
        <w:t xml:space="preserve"> </w:t>
      </w:r>
      <w:r>
        <w:rPr>
          <w:sz w:val="24"/>
        </w:rPr>
        <w:t>URL. Když autor není znám:</w:t>
      </w:r>
    </w:p>
    <w:p w:rsidR="00991659" w:rsidRDefault="0070089B">
      <w:pPr>
        <w:ind w:left="836"/>
        <w:rPr>
          <w:sz w:val="24"/>
        </w:rPr>
      </w:pPr>
      <w:r>
        <w:rPr>
          <w:sz w:val="24"/>
        </w:rPr>
        <w:t>Název</w:t>
      </w:r>
      <w:r>
        <w:rPr>
          <w:spacing w:val="-3"/>
          <w:sz w:val="24"/>
        </w:rPr>
        <w:t xml:space="preserve"> </w:t>
      </w:r>
      <w:r>
        <w:rPr>
          <w:sz w:val="24"/>
        </w:rPr>
        <w:t>organizace.</w:t>
      </w:r>
      <w:r>
        <w:rPr>
          <w:spacing w:val="-3"/>
          <w:sz w:val="24"/>
        </w:rPr>
        <w:t xml:space="preserve"> </w:t>
      </w:r>
      <w:r>
        <w:rPr>
          <w:sz w:val="24"/>
        </w:rPr>
        <w:t>(rok,</w:t>
      </w:r>
      <w:r>
        <w:rPr>
          <w:spacing w:val="-2"/>
          <w:sz w:val="24"/>
        </w:rPr>
        <w:t xml:space="preserve"> </w:t>
      </w:r>
      <w:r>
        <w:rPr>
          <w:sz w:val="24"/>
        </w:rPr>
        <w:t>nejlépe</w:t>
      </w:r>
      <w:r>
        <w:rPr>
          <w:spacing w:val="-5"/>
          <w:sz w:val="24"/>
        </w:rPr>
        <w:t xml:space="preserve"> </w:t>
      </w:r>
      <w:r>
        <w:rPr>
          <w:sz w:val="24"/>
        </w:rPr>
        <w:t>měsíc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den).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Nadpis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webové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stránce. </w:t>
      </w:r>
      <w:r>
        <w:rPr>
          <w:sz w:val="24"/>
        </w:rPr>
        <w:t>Název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webu. </w:t>
      </w:r>
      <w:r>
        <w:rPr>
          <w:spacing w:val="-4"/>
          <w:sz w:val="24"/>
        </w:rPr>
        <w:t>URL</w:t>
      </w:r>
    </w:p>
    <w:p w:rsidR="00991659" w:rsidRDefault="00991659">
      <w:pPr>
        <w:rPr>
          <w:sz w:val="24"/>
        </w:rPr>
        <w:sectPr w:rsidR="00991659">
          <w:pgSz w:w="11920" w:h="16850"/>
          <w:pgMar w:top="1320" w:right="1260" w:bottom="280" w:left="1300" w:header="708" w:footer="708" w:gutter="0"/>
          <w:cols w:space="708"/>
        </w:sectPr>
      </w:pPr>
    </w:p>
    <w:p w:rsidR="00991659" w:rsidRDefault="0070089B">
      <w:pPr>
        <w:pStyle w:val="Zkladntext"/>
        <w:spacing w:before="60"/>
        <w:ind w:left="836"/>
        <w:jc w:val="both"/>
      </w:pPr>
      <w:r>
        <w:lastRenderedPageBreak/>
        <w:t>Odkaz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textu:</w:t>
      </w:r>
    </w:p>
    <w:p w:rsidR="00991659" w:rsidRDefault="0070089B">
      <w:pPr>
        <w:pStyle w:val="Zkladntext"/>
        <w:spacing w:before="3"/>
        <w:ind w:left="836"/>
        <w:jc w:val="both"/>
      </w:pPr>
      <w:r>
        <w:t>(Název</w:t>
      </w:r>
      <w:r>
        <w:rPr>
          <w:spacing w:val="-8"/>
        </w:rPr>
        <w:t xml:space="preserve"> </w:t>
      </w:r>
      <w:r>
        <w:t>organizace,</w:t>
      </w:r>
      <w:r>
        <w:rPr>
          <w:spacing w:val="-6"/>
        </w:rPr>
        <w:t xml:space="preserve"> </w:t>
      </w:r>
      <w:r>
        <w:rPr>
          <w:spacing w:val="-2"/>
        </w:rPr>
        <w:t>datum)</w:t>
      </w:r>
    </w:p>
    <w:p w:rsidR="00991659" w:rsidRDefault="0070089B">
      <w:pPr>
        <w:pStyle w:val="Zkladntext"/>
        <w:spacing w:before="274"/>
        <w:ind w:left="836"/>
        <w:jc w:val="both"/>
      </w:pPr>
      <w:r>
        <w:rPr>
          <w:u w:val="single"/>
        </w:rPr>
        <w:t>Příklad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(autor):</w:t>
      </w:r>
    </w:p>
    <w:p w:rsidR="00991659" w:rsidRDefault="0070089B">
      <w:pPr>
        <w:ind w:left="836" w:right="153"/>
        <w:jc w:val="both"/>
        <w:rPr>
          <w:sz w:val="24"/>
        </w:rPr>
      </w:pPr>
      <w:r>
        <w:rPr>
          <w:sz w:val="24"/>
        </w:rPr>
        <w:t xml:space="preserve">Lee, N. (2019, December 19). </w:t>
      </w:r>
      <w:r>
        <w:rPr>
          <w:i/>
          <w:sz w:val="24"/>
        </w:rPr>
        <w:t xml:space="preserve">Cap your alcohol at 10 drinks a week: New draft guidelines. </w:t>
      </w:r>
      <w:r>
        <w:rPr>
          <w:sz w:val="24"/>
        </w:rPr>
        <w:t xml:space="preserve">The Conversation. </w:t>
      </w:r>
      <w:hyperlink r:id="rId12">
        <w:r>
          <w:rPr>
            <w:color w:val="0000FF"/>
            <w:sz w:val="24"/>
          </w:rPr>
          <w:t>https://theconversation.com/cap-your-alcohol-at-10-</w:t>
        </w:r>
      </w:hyperlink>
      <w:r>
        <w:rPr>
          <w:color w:val="0000FF"/>
          <w:sz w:val="24"/>
        </w:rPr>
        <w:t xml:space="preserve"> </w:t>
      </w:r>
      <w:hyperlink r:id="rId13">
        <w:r>
          <w:rPr>
            <w:color w:val="0000FF"/>
            <w:spacing w:val="-2"/>
            <w:sz w:val="24"/>
          </w:rPr>
          <w:t>drinks-a-week-new-draft-guidelines-128856</w:t>
        </w:r>
      </w:hyperlink>
    </w:p>
    <w:p w:rsidR="00991659" w:rsidRDefault="00991659">
      <w:pPr>
        <w:pStyle w:val="Zkladntext"/>
      </w:pPr>
    </w:p>
    <w:p w:rsidR="00991659" w:rsidRDefault="0070089B">
      <w:pPr>
        <w:pStyle w:val="Zkladntext"/>
        <w:ind w:left="836"/>
        <w:jc w:val="both"/>
      </w:pPr>
      <w:r>
        <w:rPr>
          <w:u w:val="single"/>
        </w:rPr>
        <w:t>Příklad</w:t>
      </w:r>
      <w:r>
        <w:rPr>
          <w:spacing w:val="-5"/>
          <w:u w:val="single"/>
        </w:rPr>
        <w:t xml:space="preserve"> </w:t>
      </w:r>
      <w:r>
        <w:rPr>
          <w:u w:val="single"/>
        </w:rPr>
        <w:t>(organizace</w:t>
      </w:r>
      <w:r>
        <w:rPr>
          <w:spacing w:val="-5"/>
          <w:u w:val="single"/>
        </w:rPr>
        <w:t xml:space="preserve"> </w:t>
      </w:r>
      <w:r>
        <w:rPr>
          <w:u w:val="single"/>
        </w:rPr>
        <w:t xml:space="preserve">jako </w:t>
      </w:r>
      <w:r>
        <w:rPr>
          <w:spacing w:val="-2"/>
          <w:u w:val="single"/>
        </w:rPr>
        <w:t>autor):</w:t>
      </w:r>
    </w:p>
    <w:p w:rsidR="00991659" w:rsidRDefault="0070089B">
      <w:pPr>
        <w:pStyle w:val="Zkladntext"/>
        <w:ind w:left="836" w:right="139"/>
        <w:jc w:val="both"/>
        <w:rPr>
          <w:color w:val="0000FF"/>
          <w:spacing w:val="-2"/>
          <w:u w:val="single" w:color="0000FF"/>
        </w:rPr>
      </w:pPr>
      <w:r>
        <w:rPr>
          <w:spacing w:val="-2"/>
        </w:rPr>
        <w:t>Australian</w:t>
      </w:r>
      <w:r>
        <w:rPr>
          <w:spacing w:val="-9"/>
        </w:rPr>
        <w:t xml:space="preserve"> </w:t>
      </w:r>
      <w:r>
        <w:rPr>
          <w:spacing w:val="-2"/>
        </w:rPr>
        <w:t>Institute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Health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Welfare.</w:t>
      </w:r>
      <w:r>
        <w:rPr>
          <w:spacing w:val="-11"/>
        </w:rPr>
        <w:t xml:space="preserve"> </w:t>
      </w:r>
      <w:r>
        <w:rPr>
          <w:spacing w:val="-2"/>
        </w:rPr>
        <w:t>(2016).</w:t>
      </w:r>
      <w:r>
        <w:rPr>
          <w:spacing w:val="-9"/>
        </w:rPr>
        <w:t xml:space="preserve"> </w:t>
      </w:r>
      <w:r>
        <w:rPr>
          <w:i/>
          <w:spacing w:val="-2"/>
        </w:rPr>
        <w:t>How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many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Australians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have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 xml:space="preserve">diabetes? </w:t>
      </w:r>
      <w:r>
        <w:rPr>
          <w:spacing w:val="-4"/>
        </w:rPr>
        <w:t xml:space="preserve">Australian Government. </w:t>
      </w:r>
      <w:hyperlink r:id="rId14">
        <w:r>
          <w:rPr>
            <w:color w:val="0000FF"/>
            <w:spacing w:val="-4"/>
            <w:u w:val="single" w:color="0000FF"/>
          </w:rPr>
          <w:t>https://www.aihw.gov.au/reports/diabetes/diabetes/contents/how-</w:t>
        </w:r>
      </w:hyperlink>
      <w:r>
        <w:rPr>
          <w:color w:val="0000FF"/>
          <w:spacing w:val="-4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many-australians-have-diabetes</w:t>
        </w:r>
      </w:hyperlink>
    </w:p>
    <w:p w:rsidR="0070089B" w:rsidRPr="0070089B" w:rsidRDefault="0070089B" w:rsidP="0070089B">
      <w:pPr>
        <w:jc w:val="both"/>
        <w:rPr>
          <w:spacing w:val="-2"/>
          <w:sz w:val="24"/>
          <w:szCs w:val="24"/>
          <w:u w:val="single" w:color="0000FF"/>
        </w:rPr>
      </w:pPr>
    </w:p>
    <w:p w:rsidR="0070089B" w:rsidRPr="0070089B" w:rsidRDefault="0070089B" w:rsidP="0070089B">
      <w:pPr>
        <w:pStyle w:val="Nadpis2"/>
        <w:numPr>
          <w:ilvl w:val="1"/>
          <w:numId w:val="6"/>
        </w:numPr>
        <w:rPr>
          <w:u w:val="none"/>
        </w:rPr>
      </w:pPr>
      <w:r w:rsidRPr="0070089B">
        <w:rPr>
          <w:u w:val="none"/>
        </w:rPr>
        <w:t>Citace tabulek a obrázků</w:t>
      </w:r>
    </w:p>
    <w:p w:rsidR="0070089B" w:rsidRPr="00652AC9" w:rsidRDefault="0070089B" w:rsidP="0070089B">
      <w:pPr>
        <w:pStyle w:val="Odstavecseseznamem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 w:rsidRPr="00652AC9">
        <w:rPr>
          <w:sz w:val="24"/>
          <w:szCs w:val="24"/>
        </w:rPr>
        <w:t>„Vždy je třeba se ptát, zda je použití tabulky nebo obrázku nutné a zda není jednodušší a</w:t>
      </w:r>
      <w:r w:rsidR="00537C6E">
        <w:rPr>
          <w:sz w:val="24"/>
          <w:szCs w:val="24"/>
        </w:rPr>
        <w:t> </w:t>
      </w:r>
      <w:r w:rsidRPr="00652AC9">
        <w:rPr>
          <w:sz w:val="24"/>
          <w:szCs w:val="24"/>
        </w:rPr>
        <w:t>lepší prezentovat danou informaci v</w:t>
      </w:r>
      <w:r>
        <w:rPr>
          <w:sz w:val="24"/>
          <w:szCs w:val="24"/>
        </w:rPr>
        <w:t> </w:t>
      </w:r>
      <w:r w:rsidRPr="00652AC9">
        <w:rPr>
          <w:sz w:val="24"/>
          <w:szCs w:val="24"/>
        </w:rPr>
        <w:t>běžném</w:t>
      </w:r>
      <w:r>
        <w:rPr>
          <w:sz w:val="24"/>
          <w:szCs w:val="24"/>
        </w:rPr>
        <w:t xml:space="preserve"> </w:t>
      </w:r>
      <w:r w:rsidRPr="00652AC9">
        <w:rPr>
          <w:sz w:val="24"/>
          <w:szCs w:val="24"/>
        </w:rPr>
        <w:t>textu“ (Chmelík, n.d., s. 21).</w:t>
      </w:r>
    </w:p>
    <w:p w:rsidR="0070089B" w:rsidRPr="00B05688" w:rsidRDefault="0070089B" w:rsidP="0070089B">
      <w:pPr>
        <w:pStyle w:val="Odstavecseseznamem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 w:rsidRPr="00652AC9">
        <w:rPr>
          <w:sz w:val="24"/>
          <w:szCs w:val="24"/>
        </w:rPr>
        <w:t>„Na všechny použité tabulky a obrázky musí být odkazováno v textu. Tabulky a obrázky mají za cíl informace v</w:t>
      </w:r>
      <w:r>
        <w:rPr>
          <w:sz w:val="24"/>
          <w:szCs w:val="24"/>
        </w:rPr>
        <w:t> </w:t>
      </w:r>
      <w:r w:rsidRPr="00652AC9">
        <w:rPr>
          <w:sz w:val="24"/>
          <w:szCs w:val="24"/>
        </w:rPr>
        <w:t>textu</w:t>
      </w:r>
      <w:r>
        <w:rPr>
          <w:sz w:val="24"/>
          <w:szCs w:val="24"/>
        </w:rPr>
        <w:t xml:space="preserve"> </w:t>
      </w:r>
      <w:r w:rsidRPr="00652AC9">
        <w:rPr>
          <w:sz w:val="24"/>
          <w:szCs w:val="24"/>
        </w:rPr>
        <w:t>doplňovat, nikoliv duplikovat. V textu naveďte čtenáře k</w:t>
      </w:r>
      <w:r>
        <w:rPr>
          <w:sz w:val="24"/>
          <w:szCs w:val="24"/>
        </w:rPr>
        <w:t> </w:t>
      </w:r>
      <w:r w:rsidRPr="00652AC9">
        <w:rPr>
          <w:sz w:val="24"/>
          <w:szCs w:val="24"/>
        </w:rPr>
        <w:t xml:space="preserve">tomu, co má v tabulce nebo obrázku najít a případně zdůrazněte to nejpodstatnější, ale nepopisujte veškeré detaily“ (Chmelík, n.d., s. 21). </w:t>
      </w:r>
      <w:r w:rsidR="005F45E0">
        <w:rPr>
          <w:sz w:val="24"/>
          <w:szCs w:val="24"/>
        </w:rPr>
        <w:t>„</w:t>
      </w:r>
      <w:r w:rsidRPr="00652AC9">
        <w:rPr>
          <w:sz w:val="24"/>
          <w:szCs w:val="24"/>
        </w:rPr>
        <w:t xml:space="preserve">Tam, kde to </w:t>
      </w:r>
      <w:r w:rsidRPr="00B05688">
        <w:rPr>
          <w:sz w:val="24"/>
          <w:szCs w:val="24"/>
        </w:rPr>
        <w:t>povaha textu dovolí, je vhodné vést textový odkaz na veškeré vložené obrázky a tabulky, např. „V textu je uveden správně naformátovaný obrázek (Obrázek 3). V Tabulce 4 je uvedena statistika nehodovosti v kraji XY“ (</w:t>
      </w:r>
      <w:r w:rsidR="00861D2A">
        <w:rPr>
          <w:color w:val="000000"/>
          <w:sz w:val="24"/>
          <w:szCs w:val="24"/>
          <w:lang w:eastAsia="cs-CZ"/>
        </w:rPr>
        <w:t>Univerzita Tomáše Bati ve Zlíně</w:t>
      </w:r>
      <w:r w:rsidRPr="00B05688">
        <w:rPr>
          <w:color w:val="000000"/>
          <w:sz w:val="24"/>
          <w:szCs w:val="24"/>
          <w:lang w:eastAsia="cs-CZ"/>
        </w:rPr>
        <w:t>, 2024</w:t>
      </w:r>
      <w:r w:rsidR="00537C6E">
        <w:rPr>
          <w:color w:val="000000"/>
          <w:sz w:val="24"/>
          <w:szCs w:val="24"/>
          <w:lang w:eastAsia="cs-CZ"/>
        </w:rPr>
        <w:t>, s. 16</w:t>
      </w:r>
      <w:r w:rsidRPr="00B05688">
        <w:rPr>
          <w:color w:val="000000"/>
          <w:sz w:val="24"/>
          <w:szCs w:val="24"/>
          <w:lang w:eastAsia="cs-CZ"/>
        </w:rPr>
        <w:t>).</w:t>
      </w:r>
    </w:p>
    <w:p w:rsidR="0070089B" w:rsidRPr="00B05688" w:rsidRDefault="0070089B" w:rsidP="0070089B">
      <w:pPr>
        <w:pStyle w:val="Odstavecseseznamem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B05688">
        <w:rPr>
          <w:sz w:val="24"/>
          <w:szCs w:val="24"/>
        </w:rPr>
        <w:t>Obrázky i tabulky se umisťují do nového odstavce (</w:t>
      </w:r>
      <w:r w:rsidR="00861D2A">
        <w:rPr>
          <w:color w:val="000000"/>
          <w:sz w:val="24"/>
          <w:szCs w:val="24"/>
          <w:lang w:eastAsia="cs-CZ"/>
        </w:rPr>
        <w:t>Univerzita Tomáše Bati ve Zlíně</w:t>
      </w:r>
      <w:r w:rsidRPr="00B05688">
        <w:rPr>
          <w:color w:val="000000"/>
          <w:sz w:val="24"/>
          <w:szCs w:val="24"/>
          <w:lang w:eastAsia="cs-CZ"/>
        </w:rPr>
        <w:t>, 2024).</w:t>
      </w:r>
      <w:r>
        <w:rPr>
          <w:color w:val="000000"/>
          <w:sz w:val="24"/>
          <w:szCs w:val="24"/>
          <w:lang w:eastAsia="cs-CZ"/>
        </w:rPr>
        <w:t xml:space="preserve"> </w:t>
      </w:r>
      <w:r w:rsidRPr="00B05688">
        <w:rPr>
          <w:sz w:val="24"/>
          <w:szCs w:val="24"/>
          <w:shd w:val="clear" w:color="auto" w:fill="FFFFFF"/>
        </w:rPr>
        <w:t xml:space="preserve">Obrázek/tabulka je opatřen/a vhodným názvem. </w:t>
      </w:r>
      <w:r w:rsidRPr="00B05688">
        <w:rPr>
          <w:sz w:val="24"/>
          <w:szCs w:val="24"/>
          <w:lang w:eastAsia="cs-CZ"/>
        </w:rPr>
        <w:t>Název obrázku/tabulky včetně jeho/jejího pořadového čísla má velikost 12 pt., použije se písmo Times New Roman. Pořadové číslo obrázku/tabulky je zvýrazněno tučně a název obrázku/tabulky je kurzívou</w:t>
      </w:r>
      <w:r w:rsidRPr="00B05688">
        <w:rPr>
          <w:sz w:val="24"/>
          <w:szCs w:val="24"/>
          <w:shd w:val="clear" w:color="auto" w:fill="FFFFFF"/>
        </w:rPr>
        <w:t xml:space="preserve"> </w:t>
      </w:r>
      <w:r w:rsidR="00861D2A">
        <w:rPr>
          <w:sz w:val="24"/>
          <w:szCs w:val="24"/>
          <w:shd w:val="clear" w:color="auto" w:fill="FFFFFF"/>
        </w:rPr>
        <w:t>(</w:t>
      </w:r>
      <w:r w:rsidR="00861D2A">
        <w:rPr>
          <w:sz w:val="24"/>
          <w:szCs w:val="24"/>
        </w:rPr>
        <w:t>Ústav pedagogických věd</w:t>
      </w:r>
      <w:r w:rsidRPr="00B05688">
        <w:rPr>
          <w:sz w:val="24"/>
          <w:szCs w:val="24"/>
        </w:rPr>
        <w:t xml:space="preserve">, n.d). </w:t>
      </w:r>
    </w:p>
    <w:p w:rsidR="0070089B" w:rsidRPr="00B05688" w:rsidRDefault="0070089B" w:rsidP="0070089B">
      <w:pPr>
        <w:pStyle w:val="Odstavecseseznamem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B05688">
        <w:rPr>
          <w:sz w:val="24"/>
          <w:szCs w:val="24"/>
        </w:rPr>
        <w:t>„Obrázek nesmí přesáhnout nastavené okraje. Popisky obrázků jsou v</w:t>
      </w:r>
      <w:r w:rsidR="00537C6E">
        <w:rPr>
          <w:sz w:val="24"/>
          <w:szCs w:val="24"/>
        </w:rPr>
        <w:t> </w:t>
      </w:r>
      <w:r w:rsidRPr="00B05688">
        <w:rPr>
          <w:sz w:val="24"/>
          <w:szCs w:val="24"/>
        </w:rPr>
        <w:t>textu</w:t>
      </w:r>
      <w:r w:rsidR="00537C6E">
        <w:rPr>
          <w:sz w:val="24"/>
          <w:szCs w:val="24"/>
        </w:rPr>
        <w:t xml:space="preserve"> </w:t>
      </w:r>
      <w:r w:rsidRPr="00B05688">
        <w:rPr>
          <w:sz w:val="24"/>
          <w:szCs w:val="24"/>
        </w:rPr>
        <w:t xml:space="preserve">uvedeny pod obrázkem a zarovnávají se stejně jako obrázky na střed. Na dalším řádku pod popiskem se uvádí zdroj. Seznam obrázků je uveden na konci práce jako </w:t>
      </w:r>
      <w:r w:rsidRPr="00B05688">
        <w:rPr>
          <w:b/>
          <w:sz w:val="24"/>
          <w:szCs w:val="24"/>
        </w:rPr>
        <w:t>Seznam obrázků</w:t>
      </w:r>
      <w:r w:rsidRPr="00B05688">
        <w:rPr>
          <w:sz w:val="24"/>
          <w:szCs w:val="24"/>
        </w:rPr>
        <w:t>, po dokončení práce je nutné ho pouze aktualizovat“ (</w:t>
      </w:r>
      <w:r w:rsidR="00861D2A">
        <w:rPr>
          <w:color w:val="000000"/>
          <w:sz w:val="24"/>
          <w:szCs w:val="24"/>
          <w:lang w:eastAsia="cs-CZ"/>
        </w:rPr>
        <w:t>Univerzita Tomáše Bati ve Zlíně</w:t>
      </w:r>
      <w:r w:rsidRPr="00B05688">
        <w:rPr>
          <w:color w:val="000000"/>
          <w:sz w:val="24"/>
          <w:szCs w:val="24"/>
          <w:lang w:eastAsia="cs-CZ"/>
        </w:rPr>
        <w:t>, 2024</w:t>
      </w:r>
      <w:r w:rsidR="00537C6E">
        <w:rPr>
          <w:color w:val="000000"/>
          <w:sz w:val="24"/>
          <w:szCs w:val="24"/>
          <w:lang w:eastAsia="cs-CZ"/>
        </w:rPr>
        <w:t>, s. 17</w:t>
      </w:r>
      <w:r w:rsidRPr="00B05688">
        <w:rPr>
          <w:color w:val="000000"/>
          <w:sz w:val="24"/>
          <w:szCs w:val="24"/>
          <w:lang w:eastAsia="cs-CZ"/>
        </w:rPr>
        <w:t>).</w:t>
      </w:r>
    </w:p>
    <w:p w:rsidR="0070089B" w:rsidRPr="00B05688" w:rsidRDefault="0070089B" w:rsidP="0070089B">
      <w:pPr>
        <w:pStyle w:val="Odstavecseseznamem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B05688">
        <w:rPr>
          <w:sz w:val="24"/>
          <w:szCs w:val="24"/>
        </w:rPr>
        <w:t xml:space="preserve">„Tabulka nesmí přesáhnout nastavené okraje. Popisky tabulky jsou v textu uvedeny nad tabulkou a zarovnávají se na střed. Na novém řádku pod tabulkou se uvádí případný zdroj. Z hlediska vizuální úpravy doporučujeme v případě, že se pod tabulkou uvádí zdroj …, ještě ručně donastavit mezeru před odstavcem na 12 bodů. … Seznam tabulek je uveden na konci práce jako </w:t>
      </w:r>
      <w:r w:rsidRPr="00B05688">
        <w:rPr>
          <w:b/>
          <w:sz w:val="24"/>
          <w:szCs w:val="24"/>
        </w:rPr>
        <w:t>Seznam tabulek</w:t>
      </w:r>
      <w:r w:rsidRPr="00B05688">
        <w:rPr>
          <w:sz w:val="24"/>
          <w:szCs w:val="24"/>
        </w:rPr>
        <w:t>, po dokončení práce je nutné ho pouze aktualizovat“ (</w:t>
      </w:r>
      <w:r w:rsidR="00861D2A">
        <w:rPr>
          <w:color w:val="000000"/>
          <w:sz w:val="24"/>
          <w:szCs w:val="24"/>
          <w:lang w:eastAsia="cs-CZ"/>
        </w:rPr>
        <w:t>Univerzita Tomáše Bati ve Zlíně</w:t>
      </w:r>
      <w:r w:rsidRPr="00B05688">
        <w:rPr>
          <w:color w:val="000000"/>
          <w:sz w:val="24"/>
          <w:szCs w:val="24"/>
          <w:lang w:eastAsia="cs-CZ"/>
        </w:rPr>
        <w:t>, 2024</w:t>
      </w:r>
      <w:r w:rsidR="00537C6E">
        <w:rPr>
          <w:color w:val="000000"/>
          <w:sz w:val="24"/>
          <w:szCs w:val="24"/>
          <w:lang w:eastAsia="cs-CZ"/>
        </w:rPr>
        <w:t>, s. 17</w:t>
      </w:r>
      <w:r w:rsidRPr="00B05688">
        <w:rPr>
          <w:color w:val="000000"/>
          <w:sz w:val="24"/>
          <w:szCs w:val="24"/>
          <w:lang w:eastAsia="cs-CZ"/>
        </w:rPr>
        <w:t>).</w:t>
      </w:r>
    </w:p>
    <w:p w:rsidR="0070089B" w:rsidRPr="00B05688" w:rsidRDefault="0070089B" w:rsidP="0070089B">
      <w:pPr>
        <w:pStyle w:val="Odstavecseseznamem"/>
        <w:widowControl/>
        <w:numPr>
          <w:ilvl w:val="0"/>
          <w:numId w:val="7"/>
        </w:numPr>
        <w:shd w:val="clear" w:color="auto" w:fill="FFFFFF"/>
        <w:autoSpaceDE/>
        <w:autoSpaceDN/>
        <w:contextualSpacing/>
        <w:jc w:val="both"/>
        <w:rPr>
          <w:sz w:val="24"/>
          <w:szCs w:val="24"/>
        </w:rPr>
      </w:pPr>
      <w:r w:rsidRPr="00B05688">
        <w:rPr>
          <w:sz w:val="24"/>
          <w:szCs w:val="24"/>
          <w:lang w:eastAsia="cs-CZ"/>
        </w:rPr>
        <w:t xml:space="preserve">„Zdroj a případné poznámky nebo legenda jsou umístěny pod obrázkem/tabulkou. Velikost písma je v tomto případě 10 pt., text není nijak zvýrazněn“ </w:t>
      </w:r>
      <w:r w:rsidRPr="00B05688">
        <w:rPr>
          <w:sz w:val="24"/>
          <w:szCs w:val="24"/>
        </w:rPr>
        <w:t>(</w:t>
      </w:r>
      <w:r w:rsidR="00861D2A">
        <w:rPr>
          <w:sz w:val="24"/>
          <w:szCs w:val="24"/>
        </w:rPr>
        <w:t>Ústav pedagogických věd</w:t>
      </w:r>
      <w:r w:rsidRPr="00B05688">
        <w:rPr>
          <w:sz w:val="24"/>
          <w:szCs w:val="24"/>
        </w:rPr>
        <w:t xml:space="preserve">, n.d). „Převzaté obrázky i tabulky je potřeba odcitovat (cituje se stejným způsobem, jako např. převzatý text z knihy): pokud se jedná o vlastní výtvor či vlastní zpracování autora, využijte označení </w:t>
      </w:r>
      <w:r w:rsidRPr="00B05688">
        <w:rPr>
          <w:i/>
          <w:iCs/>
          <w:sz w:val="24"/>
          <w:szCs w:val="24"/>
        </w:rPr>
        <w:t xml:space="preserve">(zdroj: vlastní)“ </w:t>
      </w:r>
      <w:r w:rsidRPr="00B05688">
        <w:rPr>
          <w:sz w:val="24"/>
          <w:szCs w:val="24"/>
        </w:rPr>
        <w:t>(</w:t>
      </w:r>
      <w:r w:rsidR="00861D2A">
        <w:rPr>
          <w:color w:val="000000"/>
          <w:sz w:val="24"/>
          <w:szCs w:val="24"/>
          <w:lang w:eastAsia="cs-CZ"/>
        </w:rPr>
        <w:t>Univerzita Tomáše Bati ve Zlíně</w:t>
      </w:r>
      <w:r w:rsidRPr="00B05688">
        <w:rPr>
          <w:color w:val="000000"/>
          <w:sz w:val="24"/>
          <w:szCs w:val="24"/>
          <w:lang w:eastAsia="cs-CZ"/>
        </w:rPr>
        <w:t>, 2024</w:t>
      </w:r>
      <w:r w:rsidR="00537C6E">
        <w:rPr>
          <w:color w:val="000000"/>
          <w:sz w:val="24"/>
          <w:szCs w:val="24"/>
          <w:lang w:eastAsia="cs-CZ"/>
        </w:rPr>
        <w:t>, s. 16</w:t>
      </w:r>
      <w:r w:rsidRPr="00B05688">
        <w:rPr>
          <w:color w:val="000000"/>
          <w:sz w:val="24"/>
          <w:szCs w:val="24"/>
          <w:lang w:eastAsia="cs-CZ"/>
        </w:rPr>
        <w:t>).</w:t>
      </w:r>
      <w:r w:rsidRPr="00B05688">
        <w:rPr>
          <w:i/>
          <w:iCs/>
          <w:sz w:val="24"/>
          <w:szCs w:val="24"/>
        </w:rPr>
        <w:t xml:space="preserve"> </w:t>
      </w:r>
      <w:r w:rsidRPr="00B05688">
        <w:rPr>
          <w:iCs/>
          <w:sz w:val="24"/>
          <w:szCs w:val="24"/>
        </w:rPr>
        <w:t>Z</w:t>
      </w:r>
      <w:r w:rsidRPr="00B05688">
        <w:rPr>
          <w:sz w:val="24"/>
          <w:szCs w:val="24"/>
        </w:rPr>
        <w:t>droj se zapíše i do seznamu použitých zdrojů</w:t>
      </w:r>
      <w:r w:rsidR="00537C6E">
        <w:rPr>
          <w:sz w:val="24"/>
          <w:szCs w:val="24"/>
        </w:rPr>
        <w:t xml:space="preserve"> v souladu s citační normou APA 7</w:t>
      </w:r>
      <w:r w:rsidRPr="00B05688">
        <w:rPr>
          <w:sz w:val="24"/>
          <w:szCs w:val="24"/>
        </w:rPr>
        <w:t>.</w:t>
      </w:r>
    </w:p>
    <w:p w:rsidR="0070089B" w:rsidRPr="005F45E0" w:rsidRDefault="0070089B" w:rsidP="00661BAD">
      <w:pPr>
        <w:pStyle w:val="Odstavecseseznamem"/>
        <w:widowControl/>
        <w:numPr>
          <w:ilvl w:val="0"/>
          <w:numId w:val="7"/>
        </w:numPr>
        <w:autoSpaceDE/>
        <w:autoSpaceDN/>
        <w:contextualSpacing/>
        <w:jc w:val="both"/>
        <w:rPr>
          <w:sz w:val="24"/>
          <w:szCs w:val="24"/>
        </w:rPr>
      </w:pPr>
      <w:r w:rsidRPr="005F45E0">
        <w:rPr>
          <w:color w:val="000000"/>
          <w:sz w:val="24"/>
          <w:szCs w:val="24"/>
          <w:lang w:eastAsia="cs-CZ"/>
        </w:rPr>
        <w:t>„…APA 7ed. udává povinnost u těchto materiálů v poznámce</w:t>
      </w:r>
      <w:r w:rsidRPr="005F45E0">
        <w:rPr>
          <w:b/>
          <w:bCs/>
          <w:color w:val="000000"/>
          <w:sz w:val="24"/>
          <w:szCs w:val="24"/>
          <w:lang w:eastAsia="cs-CZ"/>
        </w:rPr>
        <w:t xml:space="preserve"> </w:t>
      </w:r>
      <w:r w:rsidRPr="005F45E0">
        <w:rPr>
          <w:color w:val="000000"/>
          <w:sz w:val="24"/>
          <w:szCs w:val="24"/>
          <w:lang w:eastAsia="cs-CZ"/>
        </w:rPr>
        <w:t>uvádět typ licence a</w:t>
      </w:r>
      <w:r w:rsidRPr="005F45E0">
        <w:rPr>
          <w:sz w:val="24"/>
          <w:szCs w:val="24"/>
        </w:rPr>
        <w:t> </w:t>
      </w:r>
      <w:r w:rsidRPr="005F45E0">
        <w:rPr>
          <w:color w:val="000000"/>
          <w:sz w:val="24"/>
          <w:szCs w:val="24"/>
          <w:lang w:eastAsia="cs-CZ"/>
        </w:rPr>
        <w:t>autorsko-právních souhlasů…“ (</w:t>
      </w:r>
      <w:r w:rsidR="00537C6E">
        <w:rPr>
          <w:color w:val="000000"/>
          <w:sz w:val="24"/>
          <w:szCs w:val="24"/>
          <w:lang w:eastAsia="cs-CZ"/>
        </w:rPr>
        <w:t>Vysoká škola ekonomická v Praze</w:t>
      </w:r>
      <w:r w:rsidRPr="005F45E0">
        <w:rPr>
          <w:color w:val="000000"/>
          <w:sz w:val="24"/>
          <w:szCs w:val="24"/>
          <w:lang w:eastAsia="cs-CZ"/>
        </w:rPr>
        <w:t xml:space="preserve">, 2024). </w:t>
      </w:r>
      <w:r w:rsidRPr="005F45E0">
        <w:rPr>
          <w:sz w:val="24"/>
          <w:szCs w:val="24"/>
        </w:rPr>
        <w:t>„… V řadě případů je možné takovéto části dokumentů převzít pouze na základě písemného souhlasu autora nebo držitele copyrightu“ (Chmelík, n.d., s. 21).</w:t>
      </w:r>
      <w:r w:rsidR="005F45E0" w:rsidRPr="005F45E0">
        <w:rPr>
          <w:sz w:val="24"/>
          <w:szCs w:val="24"/>
        </w:rPr>
        <w:t xml:space="preserve"> </w:t>
      </w:r>
      <w:r w:rsidR="00511A64">
        <w:rPr>
          <w:sz w:val="24"/>
          <w:szCs w:val="24"/>
        </w:rPr>
        <w:t>Pozn.</w:t>
      </w:r>
      <w:bookmarkStart w:id="0" w:name="_GoBack"/>
      <w:bookmarkEnd w:id="0"/>
      <w:r w:rsidR="00511A64">
        <w:rPr>
          <w:sz w:val="24"/>
          <w:szCs w:val="24"/>
        </w:rPr>
        <w:t xml:space="preserve">: </w:t>
      </w:r>
      <w:r w:rsidR="00F75260">
        <w:rPr>
          <w:sz w:val="24"/>
          <w:szCs w:val="24"/>
        </w:rPr>
        <w:t xml:space="preserve">Dále </w:t>
      </w:r>
      <w:r w:rsidR="005F45E0">
        <w:rPr>
          <w:sz w:val="24"/>
          <w:szCs w:val="24"/>
        </w:rPr>
        <w:t xml:space="preserve">se např. v případě fotografií musí dodržet </w:t>
      </w:r>
      <w:r w:rsidR="00861D2A">
        <w:rPr>
          <w:sz w:val="24"/>
          <w:szCs w:val="24"/>
        </w:rPr>
        <w:t>GDPR.</w:t>
      </w:r>
    </w:p>
    <w:p w:rsidR="00ED0C67" w:rsidRDefault="00ED0C6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089B" w:rsidRPr="00CB0446" w:rsidRDefault="0070089B" w:rsidP="0070089B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Použité zdroje:</w:t>
      </w:r>
    </w:p>
    <w:p w:rsidR="0070089B" w:rsidRPr="00A51F3D" w:rsidRDefault="0070089B" w:rsidP="0070089B">
      <w:pPr>
        <w:jc w:val="both"/>
        <w:rPr>
          <w:sz w:val="24"/>
          <w:szCs w:val="24"/>
        </w:rPr>
      </w:pPr>
      <w:r w:rsidRPr="00A51F3D">
        <w:rPr>
          <w:sz w:val="24"/>
          <w:szCs w:val="24"/>
        </w:rPr>
        <w:t xml:space="preserve">Chmelík, F. (n.d.). </w:t>
      </w:r>
      <w:r w:rsidRPr="00A51F3D">
        <w:rPr>
          <w:i/>
          <w:sz w:val="24"/>
          <w:szCs w:val="24"/>
        </w:rPr>
        <w:t xml:space="preserve">Manuál pro publikování v kinantropologii podle normy APA. </w:t>
      </w:r>
      <w:hyperlink r:id="rId16" w:history="1">
        <w:r w:rsidRPr="00A51F3D">
          <w:rPr>
            <w:rStyle w:val="Hypertextovodkaz"/>
            <w:color w:val="auto"/>
            <w:sz w:val="24"/>
            <w:szCs w:val="24"/>
            <w:u w:val="none"/>
          </w:rPr>
          <w:t>www.knihovna.upol.cz/fileadmin/userdata/cm/knihovna/FTK/ManualAPA.pdf</w:t>
        </w:r>
      </w:hyperlink>
    </w:p>
    <w:p w:rsidR="00537C6E" w:rsidRDefault="00537C6E" w:rsidP="00537C6E">
      <w:pPr>
        <w:jc w:val="both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Univerzita Tomáše Bati ve Zlíně. (2024). </w:t>
      </w:r>
      <w:r w:rsidRPr="00A51F3D">
        <w:rPr>
          <w:i/>
          <w:color w:val="000000"/>
          <w:sz w:val="24"/>
          <w:szCs w:val="24"/>
          <w:lang w:eastAsia="cs-CZ"/>
        </w:rPr>
        <w:t>Příloha č. 5 k Směrnici rektora č. 23/2024</w:t>
      </w:r>
      <w:r w:rsidRPr="00A51F3D">
        <w:rPr>
          <w:color w:val="000000"/>
          <w:sz w:val="24"/>
          <w:szCs w:val="24"/>
          <w:lang w:eastAsia="cs-CZ"/>
        </w:rPr>
        <w:t>. https://www.utb.cz/mdocs-posts/priloha-c-5-k-smernici-rektora-c-23-2024/</w:t>
      </w:r>
    </w:p>
    <w:p w:rsidR="0070089B" w:rsidRPr="00A51F3D" w:rsidRDefault="00861D2A" w:rsidP="0070089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Ústav pedagogických věd. (n.d.). </w:t>
      </w:r>
      <w:r w:rsidR="0070089B" w:rsidRPr="00A51F3D">
        <w:rPr>
          <w:i/>
          <w:sz w:val="24"/>
          <w:szCs w:val="24"/>
        </w:rPr>
        <w:t>Manuál pro citační normu APA – 7. vydání</w:t>
      </w:r>
      <w:r>
        <w:rPr>
          <w:sz w:val="24"/>
          <w:szCs w:val="24"/>
        </w:rPr>
        <w:t xml:space="preserve">. </w:t>
      </w:r>
      <w:r w:rsidR="00A305AE" w:rsidRPr="00A51F3D">
        <w:rPr>
          <w:sz w:val="24"/>
          <w:szCs w:val="24"/>
        </w:rPr>
        <w:t>https://</w:t>
      </w:r>
      <w:r w:rsidR="0070089B" w:rsidRPr="00A51F3D">
        <w:rPr>
          <w:sz w:val="24"/>
          <w:szCs w:val="24"/>
        </w:rPr>
        <w:t>pedagogika.phil.muni.cz/media/3281525/upv_apa_manual.pdf</w:t>
      </w:r>
    </w:p>
    <w:p w:rsidR="00537C6E" w:rsidRPr="00537C6E" w:rsidRDefault="00537C6E" w:rsidP="0070089B">
      <w:pPr>
        <w:jc w:val="both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  <w:t xml:space="preserve">Vysoká škola ekonomická v Praze. (2024). </w:t>
      </w:r>
      <w:r w:rsidRPr="00A51F3D">
        <w:rPr>
          <w:i/>
          <w:color w:val="000000"/>
          <w:sz w:val="24"/>
          <w:szCs w:val="24"/>
          <w:lang w:eastAsia="cs-CZ"/>
        </w:rPr>
        <w:t>Citace v textu dle APA 7</w:t>
      </w:r>
      <w:r w:rsidRPr="00A51F3D">
        <w:rPr>
          <w:color w:val="000000"/>
          <w:sz w:val="24"/>
          <w:szCs w:val="24"/>
          <w:lang w:eastAsia="cs-CZ"/>
        </w:rPr>
        <w:t>. https://knihovna.vse.cz/citace/styly/apa/citace-v-textu/</w:t>
      </w:r>
    </w:p>
    <w:sectPr w:rsidR="00537C6E" w:rsidRPr="00537C6E">
      <w:pgSz w:w="11920" w:h="16850"/>
      <w:pgMar w:top="132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0EF"/>
    <w:multiLevelType w:val="hybridMultilevel"/>
    <w:tmpl w:val="0EA64E6A"/>
    <w:lvl w:ilvl="0" w:tplc="BC3278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5F6"/>
    <w:multiLevelType w:val="hybridMultilevel"/>
    <w:tmpl w:val="4A620FA8"/>
    <w:lvl w:ilvl="0" w:tplc="FA22779C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02EED834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D9EEFEC0">
      <w:numFmt w:val="bullet"/>
      <w:lvlText w:val="•"/>
      <w:lvlJc w:val="left"/>
      <w:pPr>
        <w:ind w:left="2105" w:hanging="360"/>
      </w:pPr>
      <w:rPr>
        <w:rFonts w:hint="default"/>
        <w:lang w:val="cs-CZ" w:eastAsia="en-US" w:bidi="ar-SA"/>
      </w:rPr>
    </w:lvl>
    <w:lvl w:ilvl="3" w:tplc="BD809096">
      <w:numFmt w:val="bullet"/>
      <w:lvlText w:val="•"/>
      <w:lvlJc w:val="left"/>
      <w:pPr>
        <w:ind w:left="3011" w:hanging="360"/>
      </w:pPr>
      <w:rPr>
        <w:rFonts w:hint="default"/>
        <w:lang w:val="cs-CZ" w:eastAsia="en-US" w:bidi="ar-SA"/>
      </w:rPr>
    </w:lvl>
    <w:lvl w:ilvl="4" w:tplc="40EE771A">
      <w:numFmt w:val="bullet"/>
      <w:lvlText w:val="•"/>
      <w:lvlJc w:val="left"/>
      <w:pPr>
        <w:ind w:left="3917" w:hanging="360"/>
      </w:pPr>
      <w:rPr>
        <w:rFonts w:hint="default"/>
        <w:lang w:val="cs-CZ" w:eastAsia="en-US" w:bidi="ar-SA"/>
      </w:rPr>
    </w:lvl>
    <w:lvl w:ilvl="5" w:tplc="8DC09658">
      <w:numFmt w:val="bullet"/>
      <w:lvlText w:val="•"/>
      <w:lvlJc w:val="left"/>
      <w:pPr>
        <w:ind w:left="4822" w:hanging="360"/>
      </w:pPr>
      <w:rPr>
        <w:rFonts w:hint="default"/>
        <w:lang w:val="cs-CZ" w:eastAsia="en-US" w:bidi="ar-SA"/>
      </w:rPr>
    </w:lvl>
    <w:lvl w:ilvl="6" w:tplc="2A04524A">
      <w:numFmt w:val="bullet"/>
      <w:lvlText w:val="•"/>
      <w:lvlJc w:val="left"/>
      <w:pPr>
        <w:ind w:left="5728" w:hanging="360"/>
      </w:pPr>
      <w:rPr>
        <w:rFonts w:hint="default"/>
        <w:lang w:val="cs-CZ" w:eastAsia="en-US" w:bidi="ar-SA"/>
      </w:rPr>
    </w:lvl>
    <w:lvl w:ilvl="7" w:tplc="392A5C78">
      <w:numFmt w:val="bullet"/>
      <w:lvlText w:val="•"/>
      <w:lvlJc w:val="left"/>
      <w:pPr>
        <w:ind w:left="6634" w:hanging="360"/>
      </w:pPr>
      <w:rPr>
        <w:rFonts w:hint="default"/>
        <w:lang w:val="cs-CZ" w:eastAsia="en-US" w:bidi="ar-SA"/>
      </w:rPr>
    </w:lvl>
    <w:lvl w:ilvl="8" w:tplc="BC745886">
      <w:numFmt w:val="bullet"/>
      <w:lvlText w:val="•"/>
      <w:lvlJc w:val="left"/>
      <w:pPr>
        <w:ind w:left="753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0FAB463F"/>
    <w:multiLevelType w:val="hybridMultilevel"/>
    <w:tmpl w:val="2CA89AB0"/>
    <w:lvl w:ilvl="0" w:tplc="DD824182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7B23CBA">
      <w:numFmt w:val="bullet"/>
      <w:lvlText w:val="•"/>
      <w:lvlJc w:val="left"/>
      <w:pPr>
        <w:ind w:left="1691" w:hanging="360"/>
      </w:pPr>
      <w:rPr>
        <w:rFonts w:hint="default"/>
        <w:lang w:val="cs-CZ" w:eastAsia="en-US" w:bidi="ar-SA"/>
      </w:rPr>
    </w:lvl>
    <w:lvl w:ilvl="2" w:tplc="0FEE6B8A">
      <w:numFmt w:val="bullet"/>
      <w:lvlText w:val="•"/>
      <w:lvlJc w:val="left"/>
      <w:pPr>
        <w:ind w:left="2542" w:hanging="360"/>
      </w:pPr>
      <w:rPr>
        <w:rFonts w:hint="default"/>
        <w:lang w:val="cs-CZ" w:eastAsia="en-US" w:bidi="ar-SA"/>
      </w:rPr>
    </w:lvl>
    <w:lvl w:ilvl="3" w:tplc="0C825ACC"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4" w:tplc="C7B0693C">
      <w:numFmt w:val="bullet"/>
      <w:lvlText w:val="•"/>
      <w:lvlJc w:val="left"/>
      <w:pPr>
        <w:ind w:left="4244" w:hanging="360"/>
      </w:pPr>
      <w:rPr>
        <w:rFonts w:hint="default"/>
        <w:lang w:val="cs-CZ" w:eastAsia="en-US" w:bidi="ar-SA"/>
      </w:rPr>
    </w:lvl>
    <w:lvl w:ilvl="5" w:tplc="9A5EB074">
      <w:numFmt w:val="bullet"/>
      <w:lvlText w:val="•"/>
      <w:lvlJc w:val="left"/>
      <w:pPr>
        <w:ind w:left="5095" w:hanging="360"/>
      </w:pPr>
      <w:rPr>
        <w:rFonts w:hint="default"/>
        <w:lang w:val="cs-CZ" w:eastAsia="en-US" w:bidi="ar-SA"/>
      </w:rPr>
    </w:lvl>
    <w:lvl w:ilvl="6" w:tplc="D158D8D8">
      <w:numFmt w:val="bullet"/>
      <w:lvlText w:val="•"/>
      <w:lvlJc w:val="left"/>
      <w:pPr>
        <w:ind w:left="5946" w:hanging="360"/>
      </w:pPr>
      <w:rPr>
        <w:rFonts w:hint="default"/>
        <w:lang w:val="cs-CZ" w:eastAsia="en-US" w:bidi="ar-SA"/>
      </w:rPr>
    </w:lvl>
    <w:lvl w:ilvl="7" w:tplc="56A0AFBE">
      <w:numFmt w:val="bullet"/>
      <w:lvlText w:val="•"/>
      <w:lvlJc w:val="left"/>
      <w:pPr>
        <w:ind w:left="6797" w:hanging="360"/>
      </w:pPr>
      <w:rPr>
        <w:rFonts w:hint="default"/>
        <w:lang w:val="cs-CZ" w:eastAsia="en-US" w:bidi="ar-SA"/>
      </w:rPr>
    </w:lvl>
    <w:lvl w:ilvl="8" w:tplc="C2FA8828">
      <w:numFmt w:val="bullet"/>
      <w:lvlText w:val="•"/>
      <w:lvlJc w:val="left"/>
      <w:pPr>
        <w:ind w:left="764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7E71FA2"/>
    <w:multiLevelType w:val="hybridMultilevel"/>
    <w:tmpl w:val="948EA05E"/>
    <w:lvl w:ilvl="0" w:tplc="D8642E38">
      <w:numFmt w:val="bullet"/>
      <w:lvlText w:val="-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0BE9496">
      <w:numFmt w:val="bullet"/>
      <w:lvlText w:val="•"/>
      <w:lvlJc w:val="left"/>
      <w:pPr>
        <w:ind w:left="2015" w:hanging="360"/>
      </w:pPr>
      <w:rPr>
        <w:rFonts w:hint="default"/>
        <w:lang w:val="cs-CZ" w:eastAsia="en-US" w:bidi="ar-SA"/>
      </w:rPr>
    </w:lvl>
    <w:lvl w:ilvl="2" w:tplc="A61C33EE">
      <w:numFmt w:val="bullet"/>
      <w:lvlText w:val="•"/>
      <w:lvlJc w:val="left"/>
      <w:pPr>
        <w:ind w:left="2830" w:hanging="360"/>
      </w:pPr>
      <w:rPr>
        <w:rFonts w:hint="default"/>
        <w:lang w:val="cs-CZ" w:eastAsia="en-US" w:bidi="ar-SA"/>
      </w:rPr>
    </w:lvl>
    <w:lvl w:ilvl="3" w:tplc="9B8E38D2">
      <w:numFmt w:val="bullet"/>
      <w:lvlText w:val="•"/>
      <w:lvlJc w:val="left"/>
      <w:pPr>
        <w:ind w:left="3645" w:hanging="360"/>
      </w:pPr>
      <w:rPr>
        <w:rFonts w:hint="default"/>
        <w:lang w:val="cs-CZ" w:eastAsia="en-US" w:bidi="ar-SA"/>
      </w:rPr>
    </w:lvl>
    <w:lvl w:ilvl="4" w:tplc="3AAC3996">
      <w:numFmt w:val="bullet"/>
      <w:lvlText w:val="•"/>
      <w:lvlJc w:val="left"/>
      <w:pPr>
        <w:ind w:left="4460" w:hanging="360"/>
      </w:pPr>
      <w:rPr>
        <w:rFonts w:hint="default"/>
        <w:lang w:val="cs-CZ" w:eastAsia="en-US" w:bidi="ar-SA"/>
      </w:rPr>
    </w:lvl>
    <w:lvl w:ilvl="5" w:tplc="B4FA767A">
      <w:numFmt w:val="bullet"/>
      <w:lvlText w:val="•"/>
      <w:lvlJc w:val="left"/>
      <w:pPr>
        <w:ind w:left="5275" w:hanging="360"/>
      </w:pPr>
      <w:rPr>
        <w:rFonts w:hint="default"/>
        <w:lang w:val="cs-CZ" w:eastAsia="en-US" w:bidi="ar-SA"/>
      </w:rPr>
    </w:lvl>
    <w:lvl w:ilvl="6" w:tplc="A85C4628">
      <w:numFmt w:val="bullet"/>
      <w:lvlText w:val="•"/>
      <w:lvlJc w:val="left"/>
      <w:pPr>
        <w:ind w:left="6090" w:hanging="360"/>
      </w:pPr>
      <w:rPr>
        <w:rFonts w:hint="default"/>
        <w:lang w:val="cs-CZ" w:eastAsia="en-US" w:bidi="ar-SA"/>
      </w:rPr>
    </w:lvl>
    <w:lvl w:ilvl="7" w:tplc="DE6A4BA6">
      <w:numFmt w:val="bullet"/>
      <w:lvlText w:val="•"/>
      <w:lvlJc w:val="left"/>
      <w:pPr>
        <w:ind w:left="6905" w:hanging="360"/>
      </w:pPr>
      <w:rPr>
        <w:rFonts w:hint="default"/>
        <w:lang w:val="cs-CZ" w:eastAsia="en-US" w:bidi="ar-SA"/>
      </w:rPr>
    </w:lvl>
    <w:lvl w:ilvl="8" w:tplc="ABA094AE">
      <w:numFmt w:val="bullet"/>
      <w:lvlText w:val="•"/>
      <w:lvlJc w:val="left"/>
      <w:pPr>
        <w:ind w:left="7720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28EB76ED"/>
    <w:multiLevelType w:val="hybridMultilevel"/>
    <w:tmpl w:val="8E4EA8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884"/>
    <w:multiLevelType w:val="hybridMultilevel"/>
    <w:tmpl w:val="5A2A68B2"/>
    <w:lvl w:ilvl="0" w:tplc="DB38950E">
      <w:start w:val="1"/>
      <w:numFmt w:val="lowerLetter"/>
      <w:lvlText w:val="%1)"/>
      <w:lvlJc w:val="left"/>
      <w:pPr>
        <w:ind w:left="603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cs-CZ" w:eastAsia="en-US" w:bidi="ar-SA"/>
      </w:rPr>
    </w:lvl>
    <w:lvl w:ilvl="1" w:tplc="DEF866F8">
      <w:numFmt w:val="bullet"/>
      <w:lvlText w:val="•"/>
      <w:lvlJc w:val="left"/>
      <w:pPr>
        <w:ind w:left="1475" w:hanging="428"/>
      </w:pPr>
      <w:rPr>
        <w:rFonts w:hint="default"/>
        <w:lang w:val="cs-CZ" w:eastAsia="en-US" w:bidi="ar-SA"/>
      </w:rPr>
    </w:lvl>
    <w:lvl w:ilvl="2" w:tplc="D3A04E58">
      <w:numFmt w:val="bullet"/>
      <w:lvlText w:val="•"/>
      <w:lvlJc w:val="left"/>
      <w:pPr>
        <w:ind w:left="2350" w:hanging="428"/>
      </w:pPr>
      <w:rPr>
        <w:rFonts w:hint="default"/>
        <w:lang w:val="cs-CZ" w:eastAsia="en-US" w:bidi="ar-SA"/>
      </w:rPr>
    </w:lvl>
    <w:lvl w:ilvl="3" w:tplc="D5D8618A">
      <w:numFmt w:val="bullet"/>
      <w:lvlText w:val="•"/>
      <w:lvlJc w:val="left"/>
      <w:pPr>
        <w:ind w:left="3225" w:hanging="428"/>
      </w:pPr>
      <w:rPr>
        <w:rFonts w:hint="default"/>
        <w:lang w:val="cs-CZ" w:eastAsia="en-US" w:bidi="ar-SA"/>
      </w:rPr>
    </w:lvl>
    <w:lvl w:ilvl="4" w:tplc="6464E428">
      <w:numFmt w:val="bullet"/>
      <w:lvlText w:val="•"/>
      <w:lvlJc w:val="left"/>
      <w:pPr>
        <w:ind w:left="4100" w:hanging="428"/>
      </w:pPr>
      <w:rPr>
        <w:rFonts w:hint="default"/>
        <w:lang w:val="cs-CZ" w:eastAsia="en-US" w:bidi="ar-SA"/>
      </w:rPr>
    </w:lvl>
    <w:lvl w:ilvl="5" w:tplc="7018B044">
      <w:numFmt w:val="bullet"/>
      <w:lvlText w:val="•"/>
      <w:lvlJc w:val="left"/>
      <w:pPr>
        <w:ind w:left="4975" w:hanging="428"/>
      </w:pPr>
      <w:rPr>
        <w:rFonts w:hint="default"/>
        <w:lang w:val="cs-CZ" w:eastAsia="en-US" w:bidi="ar-SA"/>
      </w:rPr>
    </w:lvl>
    <w:lvl w:ilvl="6" w:tplc="C1CE88BC">
      <w:numFmt w:val="bullet"/>
      <w:lvlText w:val="•"/>
      <w:lvlJc w:val="left"/>
      <w:pPr>
        <w:ind w:left="5850" w:hanging="428"/>
      </w:pPr>
      <w:rPr>
        <w:rFonts w:hint="default"/>
        <w:lang w:val="cs-CZ" w:eastAsia="en-US" w:bidi="ar-SA"/>
      </w:rPr>
    </w:lvl>
    <w:lvl w:ilvl="7" w:tplc="08089776">
      <w:numFmt w:val="bullet"/>
      <w:lvlText w:val="•"/>
      <w:lvlJc w:val="left"/>
      <w:pPr>
        <w:ind w:left="6725" w:hanging="428"/>
      </w:pPr>
      <w:rPr>
        <w:rFonts w:hint="default"/>
        <w:lang w:val="cs-CZ" w:eastAsia="en-US" w:bidi="ar-SA"/>
      </w:rPr>
    </w:lvl>
    <w:lvl w:ilvl="8" w:tplc="FB7C6D14">
      <w:numFmt w:val="bullet"/>
      <w:lvlText w:val="•"/>
      <w:lvlJc w:val="left"/>
      <w:pPr>
        <w:ind w:left="7600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3EE4766E"/>
    <w:multiLevelType w:val="multilevel"/>
    <w:tmpl w:val="EE3E85F2"/>
    <w:lvl w:ilvl="0">
      <w:start w:val="1"/>
      <w:numFmt w:val="decimal"/>
      <w:lvlText w:val="%1."/>
      <w:lvlJc w:val="left"/>
      <w:pPr>
        <w:ind w:left="474" w:hanging="3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2"/>
        <w:szCs w:val="3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96" w:hanging="7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32"/>
        <w:szCs w:val="32"/>
        <w:lang w:val="cs-CZ" w:eastAsia="en-US" w:bidi="ar-SA"/>
      </w:rPr>
    </w:lvl>
    <w:lvl w:ilvl="2">
      <w:numFmt w:val="bullet"/>
      <w:lvlText w:val="•"/>
      <w:lvlJc w:val="left"/>
      <w:pPr>
        <w:ind w:left="2105" w:hanging="72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17" w:hanging="72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22" w:hanging="72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728" w:hanging="72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34" w:hanging="72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39" w:hanging="720"/>
      </w:pPr>
      <w:rPr>
        <w:rFonts w:hint="default"/>
        <w:lang w:val="cs-CZ" w:eastAsia="en-US" w:bidi="ar-SA"/>
      </w:rPr>
    </w:lvl>
  </w:abstractNum>
  <w:abstractNum w:abstractNumId="7" w15:restartNumberingAfterBreak="0">
    <w:nsid w:val="65907F51"/>
    <w:multiLevelType w:val="hybridMultilevel"/>
    <w:tmpl w:val="2DF2F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C346D"/>
    <w:multiLevelType w:val="hybridMultilevel"/>
    <w:tmpl w:val="E6DAFA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3206F9C"/>
    <w:multiLevelType w:val="hybridMultilevel"/>
    <w:tmpl w:val="21343D38"/>
    <w:lvl w:ilvl="0" w:tplc="127203FA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D1928F1E">
      <w:numFmt w:val="bullet"/>
      <w:lvlText w:val="•"/>
      <w:lvlJc w:val="left"/>
      <w:pPr>
        <w:ind w:left="1691" w:hanging="360"/>
      </w:pPr>
      <w:rPr>
        <w:rFonts w:hint="default"/>
        <w:lang w:val="cs-CZ" w:eastAsia="en-US" w:bidi="ar-SA"/>
      </w:rPr>
    </w:lvl>
    <w:lvl w:ilvl="2" w:tplc="E530FFC2">
      <w:numFmt w:val="bullet"/>
      <w:lvlText w:val="•"/>
      <w:lvlJc w:val="left"/>
      <w:pPr>
        <w:ind w:left="2542" w:hanging="360"/>
      </w:pPr>
      <w:rPr>
        <w:rFonts w:hint="default"/>
        <w:lang w:val="cs-CZ" w:eastAsia="en-US" w:bidi="ar-SA"/>
      </w:rPr>
    </w:lvl>
    <w:lvl w:ilvl="3" w:tplc="4EF6C1E2">
      <w:numFmt w:val="bullet"/>
      <w:lvlText w:val="•"/>
      <w:lvlJc w:val="left"/>
      <w:pPr>
        <w:ind w:left="3393" w:hanging="360"/>
      </w:pPr>
      <w:rPr>
        <w:rFonts w:hint="default"/>
        <w:lang w:val="cs-CZ" w:eastAsia="en-US" w:bidi="ar-SA"/>
      </w:rPr>
    </w:lvl>
    <w:lvl w:ilvl="4" w:tplc="B6824452">
      <w:numFmt w:val="bullet"/>
      <w:lvlText w:val="•"/>
      <w:lvlJc w:val="left"/>
      <w:pPr>
        <w:ind w:left="4244" w:hanging="360"/>
      </w:pPr>
      <w:rPr>
        <w:rFonts w:hint="default"/>
        <w:lang w:val="cs-CZ" w:eastAsia="en-US" w:bidi="ar-SA"/>
      </w:rPr>
    </w:lvl>
    <w:lvl w:ilvl="5" w:tplc="7C9CEB6C">
      <w:numFmt w:val="bullet"/>
      <w:lvlText w:val="•"/>
      <w:lvlJc w:val="left"/>
      <w:pPr>
        <w:ind w:left="5095" w:hanging="360"/>
      </w:pPr>
      <w:rPr>
        <w:rFonts w:hint="default"/>
        <w:lang w:val="cs-CZ" w:eastAsia="en-US" w:bidi="ar-SA"/>
      </w:rPr>
    </w:lvl>
    <w:lvl w:ilvl="6" w:tplc="4D96F5E8">
      <w:numFmt w:val="bullet"/>
      <w:lvlText w:val="•"/>
      <w:lvlJc w:val="left"/>
      <w:pPr>
        <w:ind w:left="5946" w:hanging="360"/>
      </w:pPr>
      <w:rPr>
        <w:rFonts w:hint="default"/>
        <w:lang w:val="cs-CZ" w:eastAsia="en-US" w:bidi="ar-SA"/>
      </w:rPr>
    </w:lvl>
    <w:lvl w:ilvl="7" w:tplc="808E51AC">
      <w:numFmt w:val="bullet"/>
      <w:lvlText w:val="•"/>
      <w:lvlJc w:val="left"/>
      <w:pPr>
        <w:ind w:left="6797" w:hanging="360"/>
      </w:pPr>
      <w:rPr>
        <w:rFonts w:hint="default"/>
        <w:lang w:val="cs-CZ" w:eastAsia="en-US" w:bidi="ar-SA"/>
      </w:rPr>
    </w:lvl>
    <w:lvl w:ilvl="8" w:tplc="B8D416AC">
      <w:numFmt w:val="bullet"/>
      <w:lvlText w:val="•"/>
      <w:lvlJc w:val="left"/>
      <w:pPr>
        <w:ind w:left="7648" w:hanging="360"/>
      </w:pPr>
      <w:rPr>
        <w:rFonts w:hint="default"/>
        <w:lang w:val="cs-CZ" w:eastAsia="en-US" w:bidi="ar-SA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91659"/>
    <w:rsid w:val="003F0E9E"/>
    <w:rsid w:val="00511A64"/>
    <w:rsid w:val="00537C6E"/>
    <w:rsid w:val="005F45E0"/>
    <w:rsid w:val="0070089B"/>
    <w:rsid w:val="00861D2A"/>
    <w:rsid w:val="00991659"/>
    <w:rsid w:val="00A305AE"/>
    <w:rsid w:val="00A51F3D"/>
    <w:rsid w:val="00BB40F2"/>
    <w:rsid w:val="00ED0C67"/>
    <w:rsid w:val="00F05EA1"/>
    <w:rsid w:val="00F7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4CB0"/>
  <w15:docId w15:val="{48326FD3-AF92-438E-835A-865A8124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472" w:hanging="356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1"/>
    <w:qFormat/>
    <w:pPr>
      <w:spacing w:before="73"/>
      <w:ind w:left="1196" w:hanging="720"/>
      <w:outlineLvl w:val="1"/>
    </w:pPr>
    <w:rPr>
      <w:b/>
      <w:bCs/>
      <w:sz w:val="32"/>
      <w:szCs w:val="32"/>
      <w:u w:val="single" w:color="000000"/>
    </w:rPr>
  </w:style>
  <w:style w:type="paragraph" w:styleId="Nadpis3">
    <w:name w:val="heading 3"/>
    <w:basedOn w:val="Normln"/>
    <w:uiPriority w:val="1"/>
    <w:qFormat/>
    <w:pPr>
      <w:spacing w:before="1" w:line="275" w:lineRule="exact"/>
      <w:ind w:left="835" w:hanging="359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1196" w:hanging="360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70089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305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125/edulearn.2019.1705" TargetMode="External"/><Relationship Id="rId13" Type="http://schemas.openxmlformats.org/officeDocument/2006/relationships/hyperlink" Target="https://theconversation.com/cap-your-alcohol-at-10-drinks-a-week-new-draft-guidelines-12885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x.doi.org/10.11118/lifele2018080249" TargetMode="External"/><Relationship Id="rId12" Type="http://schemas.openxmlformats.org/officeDocument/2006/relationships/hyperlink" Target="https://theconversation.com/cap-your-alcohol-at-10-drinks-a-week-new-draft-guidelines-12885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knihovna.upol.cz/fileadmin/userdata/cm/knihovna/FTK/ManualAPA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i.org/10.1176/appi.books.9780890425596" TargetMode="External"/><Relationship Id="rId11" Type="http://schemas.openxmlformats.org/officeDocument/2006/relationships/hyperlink" Target="https://aplikace.mvcr.cz/sbirka-zakonu/SearchResult.aspx?q=563/2004%20&amp;typeLaw=zakon&amp;what=Cislo_zakona_smlouvy" TargetMode="External"/><Relationship Id="rId5" Type="http://schemas.openxmlformats.org/officeDocument/2006/relationships/hyperlink" Target="https://apastyle.apa.org/blog" TargetMode="External"/><Relationship Id="rId15" Type="http://schemas.openxmlformats.org/officeDocument/2006/relationships/hyperlink" Target="https://www.aihw.gov.au/reports/diabetes/diabetes/contents/how-many-australians-have-diabetes" TargetMode="External"/><Relationship Id="rId10" Type="http://schemas.openxmlformats.org/officeDocument/2006/relationships/hyperlink" Target="https://aplikace.mvcr.cz/sbirka-zakonu/SearchResult.aspx?q=563/2004%20&amp;typeLaw=zakon&amp;what=Cislo_zakona_smlouv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plikace.mvcr.cz/sbirka-zakonu/SearchResult.aspx?q=563/2004%20&amp;typeLaw=zakon&amp;what=Cislo_zakona_smlouvy" TargetMode="External"/><Relationship Id="rId14" Type="http://schemas.openxmlformats.org/officeDocument/2006/relationships/hyperlink" Target="https://www.aihw.gov.au/reports/diabetes/diabetes/contents/how-many-australians-have-diabe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1862</Words>
  <Characters>10989</Characters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2025-03-21T18:35:00Z</cp:lastPrinted>
  <dcterms:created xsi:type="dcterms:W3CDTF">2025-03-21T18:29:00Z</dcterms:created>
  <dcterms:modified xsi:type="dcterms:W3CDTF">2025-03-26T17:10:00Z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2025-03-21T00:00:00Z</vt:filetime>
  </property>
  <property fmtid="{D5CDD505-2E9C-101B-9397-08002B2CF9AE}" pid="5" name="Producer">
    <vt:lpwstr>Microsoft® Word 2016</vt:lpwstr>
  </property>
</Properties>
</file>