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DA189" w14:textId="77777777" w:rsidR="00F05FA6" w:rsidRDefault="00F05FA6" w:rsidP="00B12403">
      <w:pPr>
        <w:rPr>
          <w:b/>
          <w:color w:val="C00000"/>
          <w:sz w:val="36"/>
          <w:szCs w:val="36"/>
          <w:lang w:val="en-US"/>
        </w:rPr>
      </w:pPr>
    </w:p>
    <w:p w14:paraId="43CAD637" w14:textId="77777777" w:rsidR="005F438B" w:rsidRPr="00FD763F" w:rsidRDefault="00532A3F" w:rsidP="005F438B">
      <w:pPr>
        <w:jc w:val="center"/>
        <w:rPr>
          <w:b/>
          <w:color w:val="C00000"/>
          <w:sz w:val="36"/>
          <w:szCs w:val="36"/>
          <w:lang w:val="en-US"/>
        </w:rPr>
      </w:pPr>
      <w:r w:rsidRPr="00FD763F">
        <w:rPr>
          <w:b/>
          <w:color w:val="C00000"/>
          <w:sz w:val="36"/>
          <w:szCs w:val="36"/>
          <w:lang w:val="en-US"/>
        </w:rPr>
        <w:t>Internship</w:t>
      </w:r>
      <w:r w:rsidR="00844CF2" w:rsidRPr="00FD763F">
        <w:rPr>
          <w:b/>
          <w:color w:val="C00000"/>
          <w:sz w:val="36"/>
          <w:szCs w:val="36"/>
          <w:lang w:val="en-US"/>
        </w:rPr>
        <w:t xml:space="preserve"> at</w:t>
      </w:r>
      <w:r w:rsidRPr="00FD763F">
        <w:rPr>
          <w:b/>
          <w:color w:val="C00000"/>
          <w:sz w:val="36"/>
          <w:szCs w:val="36"/>
          <w:lang w:val="en-US"/>
        </w:rPr>
        <w:t xml:space="preserve"> </w:t>
      </w:r>
      <w:r w:rsidR="00844CF2" w:rsidRPr="00FD763F">
        <w:rPr>
          <w:b/>
          <w:color w:val="C00000"/>
          <w:sz w:val="36"/>
          <w:szCs w:val="36"/>
          <w:lang w:val="en-US"/>
        </w:rPr>
        <w:t xml:space="preserve">the International Education Office, </w:t>
      </w:r>
    </w:p>
    <w:p w14:paraId="5788E6D4" w14:textId="77777777" w:rsidR="002A41AC" w:rsidRPr="00FD763F" w:rsidRDefault="00844CF2" w:rsidP="005F438B">
      <w:pPr>
        <w:jc w:val="center"/>
        <w:rPr>
          <w:b/>
          <w:color w:val="C00000"/>
          <w:sz w:val="36"/>
          <w:szCs w:val="36"/>
          <w:lang w:val="en-US"/>
        </w:rPr>
      </w:pPr>
      <w:r w:rsidRPr="00FD763F">
        <w:rPr>
          <w:b/>
          <w:color w:val="C00000"/>
          <w:sz w:val="36"/>
          <w:szCs w:val="36"/>
          <w:lang w:val="en-US"/>
        </w:rPr>
        <w:t>University of Agder, Norway</w:t>
      </w:r>
    </w:p>
    <w:p w14:paraId="3A0C2D9B" w14:textId="77777777" w:rsidR="0062064B" w:rsidRDefault="0062064B">
      <w:pPr>
        <w:rPr>
          <w:lang w:val="en-US"/>
        </w:rPr>
      </w:pPr>
    </w:p>
    <w:p w14:paraId="003E5DF1" w14:textId="61A34EC6" w:rsidR="00E10C8D" w:rsidRDefault="00E10C8D">
      <w:pPr>
        <w:rPr>
          <w:lang w:val="en-US"/>
        </w:rPr>
      </w:pPr>
      <w:r w:rsidRPr="00E10C8D">
        <w:rPr>
          <w:lang w:val="en-US"/>
        </w:rPr>
        <w:t xml:space="preserve">The </w:t>
      </w:r>
      <w:r w:rsidRPr="005F438B">
        <w:rPr>
          <w:b/>
          <w:lang w:val="en-US"/>
        </w:rPr>
        <w:t>University of Agder (UiA)</w:t>
      </w:r>
      <w:r>
        <w:rPr>
          <w:lang w:val="en-US"/>
        </w:rPr>
        <w:t xml:space="preserve"> is looking for </w:t>
      </w:r>
      <w:r w:rsidR="00B7572B">
        <w:rPr>
          <w:lang w:val="en-US"/>
        </w:rPr>
        <w:t>two</w:t>
      </w:r>
      <w:r>
        <w:rPr>
          <w:lang w:val="en-US"/>
        </w:rPr>
        <w:t xml:space="preserve"> intern</w:t>
      </w:r>
      <w:r w:rsidR="00B7572B">
        <w:rPr>
          <w:lang w:val="en-US"/>
        </w:rPr>
        <w:t>s</w:t>
      </w:r>
      <w:r>
        <w:rPr>
          <w:lang w:val="en-US"/>
        </w:rPr>
        <w:t xml:space="preserve"> / Erasmus+ traine</w:t>
      </w:r>
      <w:r w:rsidR="00DA4750">
        <w:rPr>
          <w:lang w:val="en-US"/>
        </w:rPr>
        <w:t>e</w:t>
      </w:r>
      <w:r w:rsidR="00B7572B">
        <w:rPr>
          <w:lang w:val="en-US"/>
        </w:rPr>
        <w:t>s</w:t>
      </w:r>
      <w:r w:rsidR="00CC20E8">
        <w:rPr>
          <w:lang w:val="en-US"/>
        </w:rPr>
        <w:t xml:space="preserve"> to work in our welcome </w:t>
      </w:r>
      <w:proofErr w:type="spellStart"/>
      <w:r w:rsidR="00CC20E8">
        <w:rPr>
          <w:lang w:val="en-US"/>
        </w:rPr>
        <w:t>centre</w:t>
      </w:r>
      <w:proofErr w:type="spellEnd"/>
      <w:r w:rsidR="00CC20E8">
        <w:rPr>
          <w:lang w:val="en-US"/>
        </w:rPr>
        <w:t>, the Global Lounge.</w:t>
      </w:r>
      <w:r w:rsidR="00DA4750">
        <w:rPr>
          <w:lang w:val="en-US"/>
        </w:rPr>
        <w:t xml:space="preserve"> </w:t>
      </w:r>
    </w:p>
    <w:p w14:paraId="73A696BA" w14:textId="77777777" w:rsidR="00DA4750" w:rsidRPr="00FD763F" w:rsidRDefault="00DA4750" w:rsidP="00DA4750">
      <w:pPr>
        <w:rPr>
          <w:color w:val="C00000"/>
          <w:sz w:val="28"/>
          <w:szCs w:val="28"/>
          <w:lang w:val="en-US"/>
        </w:rPr>
      </w:pPr>
      <w:r w:rsidRPr="00FD763F">
        <w:rPr>
          <w:b/>
          <w:bCs/>
          <w:color w:val="C00000"/>
          <w:sz w:val="28"/>
          <w:szCs w:val="28"/>
          <w:lang w:val="en-US"/>
        </w:rPr>
        <w:t>Who are we?</w:t>
      </w:r>
    </w:p>
    <w:p w14:paraId="58F155E8" w14:textId="0F33F7CC" w:rsidR="005F438B" w:rsidRDefault="00DA4750" w:rsidP="00A039C3">
      <w:pPr>
        <w:rPr>
          <w:lang w:val="en-US"/>
        </w:rPr>
      </w:pPr>
      <w:r>
        <w:rPr>
          <w:lang w:val="en-US"/>
        </w:rPr>
        <w:t>The University of Agder (</w:t>
      </w:r>
      <w:r w:rsidRPr="00A039C3">
        <w:rPr>
          <w:lang w:val="en-US"/>
        </w:rPr>
        <w:t>UiA</w:t>
      </w:r>
      <w:r>
        <w:rPr>
          <w:lang w:val="en-US"/>
        </w:rPr>
        <w:t>)</w:t>
      </w:r>
      <w:r w:rsidRPr="00A039C3">
        <w:rPr>
          <w:lang w:val="en-US"/>
        </w:rPr>
        <w:t xml:space="preserve"> is a young and dynamic university, </w:t>
      </w:r>
      <w:proofErr w:type="spellStart"/>
      <w:r w:rsidRPr="00A039C3">
        <w:rPr>
          <w:lang w:val="en-US"/>
        </w:rPr>
        <w:t>recognised</w:t>
      </w:r>
      <w:proofErr w:type="spellEnd"/>
      <w:r w:rsidRPr="00A039C3">
        <w:rPr>
          <w:lang w:val="en-US"/>
        </w:rPr>
        <w:t xml:space="preserve"> for its modern teaching and research facilities and innovative use of technology and communication media. </w:t>
      </w:r>
      <w:r>
        <w:rPr>
          <w:lang w:val="en-US"/>
        </w:rPr>
        <w:t xml:space="preserve">UiA has approximately 12 000 students in two campuses in the very south of Norway. The Intern will be based in the main campus in the city of </w:t>
      </w:r>
      <w:hyperlink r:id="rId5" w:history="1">
        <w:r w:rsidRPr="00A039C3">
          <w:rPr>
            <w:rStyle w:val="Hyperkobling"/>
            <w:lang w:val="en-US"/>
          </w:rPr>
          <w:t>Kristiansand</w:t>
        </w:r>
      </w:hyperlink>
      <w:r>
        <w:rPr>
          <w:lang w:val="en-US"/>
        </w:rPr>
        <w:t xml:space="preserve"> and will work closely with the staff from the In</w:t>
      </w:r>
      <w:r w:rsidR="005F438B">
        <w:rPr>
          <w:lang w:val="en-US"/>
        </w:rPr>
        <w:t>ternational Education Office</w:t>
      </w:r>
      <w:r w:rsidR="007F4695">
        <w:rPr>
          <w:lang w:val="en-US"/>
        </w:rPr>
        <w:t xml:space="preserve"> and other departments</w:t>
      </w:r>
      <w:r w:rsidR="005F438B">
        <w:rPr>
          <w:lang w:val="en-US"/>
        </w:rPr>
        <w:t xml:space="preserve">. The main work-place will be our </w:t>
      </w:r>
      <w:r w:rsidR="00F50B43">
        <w:rPr>
          <w:lang w:val="en-US"/>
        </w:rPr>
        <w:t xml:space="preserve">Global Lounge, </w:t>
      </w:r>
      <w:r w:rsidR="005F438B">
        <w:rPr>
          <w:lang w:val="en-US"/>
        </w:rPr>
        <w:t xml:space="preserve">an area designated to welcome and support </w:t>
      </w:r>
      <w:r w:rsidR="003E1E1A">
        <w:rPr>
          <w:lang w:val="en-US"/>
        </w:rPr>
        <w:t>I</w:t>
      </w:r>
      <w:r w:rsidR="005F438B">
        <w:rPr>
          <w:lang w:val="en-US"/>
        </w:rPr>
        <w:t xml:space="preserve">nternational and Norwegian students, guests and staff. </w:t>
      </w:r>
    </w:p>
    <w:p w14:paraId="3D798291" w14:textId="77777777" w:rsidR="00FD763F" w:rsidRDefault="00FD763F" w:rsidP="00A039C3">
      <w:pPr>
        <w:rPr>
          <w:lang w:val="en-US"/>
        </w:rPr>
      </w:pPr>
    </w:p>
    <w:p w14:paraId="7992D3FB" w14:textId="77777777" w:rsidR="00FD763F" w:rsidRPr="00A72ED0" w:rsidRDefault="00FD763F" w:rsidP="00A039C3">
      <w:pPr>
        <w:rPr>
          <w:lang w:val="en-US"/>
        </w:rPr>
      </w:pPr>
      <w:r>
        <w:rPr>
          <w:noProof/>
          <w:lang w:eastAsia="nb-NO"/>
        </w:rPr>
        <w:drawing>
          <wp:inline distT="0" distB="0" distL="0" distR="0" wp14:anchorId="67FA676C" wp14:editId="0C5E7B1F">
            <wp:extent cx="5760720" cy="1920240"/>
            <wp:effectExtent l="0" t="0" r="0" b="3810"/>
            <wp:docPr id="1" name="Bilde 1" descr="https://www.uia.no/var/uia/storage/images/media/images/opplastede-bilder/campus_kristiansand_3x1/23388-1-nor-NO/campus_kristiansand_3x1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ia.no/var/uia/storage/images/media/images/opplastede-bilder/campus_kristiansand_3x1/23388-1-nor-NO/campus_kristiansand_3x1_bann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B4630" w14:textId="77777777" w:rsidR="00FD763F" w:rsidRDefault="00FD763F" w:rsidP="00A039C3">
      <w:pPr>
        <w:rPr>
          <w:b/>
          <w:bCs/>
        </w:rPr>
      </w:pPr>
    </w:p>
    <w:p w14:paraId="4720589C" w14:textId="77777777" w:rsidR="00A039C3" w:rsidRPr="00FD763F" w:rsidRDefault="00A039C3" w:rsidP="00A039C3">
      <w:pPr>
        <w:rPr>
          <w:color w:val="C00000"/>
          <w:sz w:val="28"/>
          <w:szCs w:val="28"/>
        </w:rPr>
      </w:pPr>
      <w:r w:rsidRPr="00FD763F">
        <w:rPr>
          <w:b/>
          <w:bCs/>
          <w:color w:val="C00000"/>
          <w:sz w:val="28"/>
          <w:szCs w:val="28"/>
        </w:rPr>
        <w:t xml:space="preserve">Your </w:t>
      </w:r>
      <w:proofErr w:type="spellStart"/>
      <w:r w:rsidRPr="00FD763F">
        <w:rPr>
          <w:b/>
          <w:bCs/>
          <w:color w:val="C00000"/>
          <w:sz w:val="28"/>
          <w:szCs w:val="28"/>
        </w:rPr>
        <w:t>fields</w:t>
      </w:r>
      <w:proofErr w:type="spellEnd"/>
      <w:r w:rsidRPr="00FD763F">
        <w:rPr>
          <w:b/>
          <w:bCs/>
          <w:color w:val="C00000"/>
          <w:sz w:val="28"/>
          <w:szCs w:val="28"/>
        </w:rPr>
        <w:t xml:space="preserve"> of </w:t>
      </w:r>
      <w:proofErr w:type="spellStart"/>
      <w:r w:rsidRPr="00FD763F">
        <w:rPr>
          <w:b/>
          <w:bCs/>
          <w:color w:val="C00000"/>
          <w:sz w:val="28"/>
          <w:szCs w:val="28"/>
        </w:rPr>
        <w:t>responsibility</w:t>
      </w:r>
      <w:proofErr w:type="spellEnd"/>
      <w:r w:rsidRPr="00FD763F">
        <w:rPr>
          <w:b/>
          <w:bCs/>
          <w:color w:val="C00000"/>
          <w:sz w:val="28"/>
          <w:szCs w:val="28"/>
        </w:rPr>
        <w:t>:</w:t>
      </w:r>
    </w:p>
    <w:p w14:paraId="3EF422DA" w14:textId="6360E3D3" w:rsidR="00A039C3" w:rsidRPr="003E1E1A" w:rsidRDefault="003E1E1A" w:rsidP="003E1E1A">
      <w:pPr>
        <w:numPr>
          <w:ilvl w:val="0"/>
          <w:numId w:val="1"/>
        </w:numPr>
        <w:spacing w:after="0"/>
        <w:rPr>
          <w:lang w:val="en-US"/>
        </w:rPr>
      </w:pPr>
      <w:r w:rsidRPr="003E1E1A">
        <w:rPr>
          <w:lang w:val="en-US"/>
        </w:rPr>
        <w:t xml:space="preserve">First point of contact for Global </w:t>
      </w:r>
      <w:r w:rsidR="00F50B43">
        <w:rPr>
          <w:lang w:val="en-US"/>
        </w:rPr>
        <w:t>Lounge</w:t>
      </w:r>
    </w:p>
    <w:p w14:paraId="36E9D84B" w14:textId="2280DDD0" w:rsidR="003E1E1A" w:rsidRDefault="003E1E1A" w:rsidP="003E1E1A">
      <w:pPr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Supporting mobility team (incoming and outgoing students)</w:t>
      </w:r>
    </w:p>
    <w:p w14:paraId="44CA3141" w14:textId="779FE395" w:rsidR="00F50B43" w:rsidRDefault="00F50B43" w:rsidP="003E1E1A">
      <w:pPr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Being the contact point between the international students and the International Education Office</w:t>
      </w:r>
    </w:p>
    <w:p w14:paraId="441B7995" w14:textId="77777777" w:rsidR="003E1E1A" w:rsidRDefault="003E1E1A" w:rsidP="003E1E1A">
      <w:pPr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Help with marketing / promotion, soc</w:t>
      </w:r>
      <w:r w:rsidR="00844CDB">
        <w:rPr>
          <w:lang w:val="en-US"/>
        </w:rPr>
        <w:t>ial media and public relations</w:t>
      </w:r>
    </w:p>
    <w:p w14:paraId="6D1415C7" w14:textId="01D76ABD" w:rsidR="00844CDB" w:rsidRDefault="00F50B43" w:rsidP="003E1E1A">
      <w:pPr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General administrative support</w:t>
      </w:r>
      <w:r w:rsidR="00154E3F">
        <w:rPr>
          <w:lang w:val="en-US"/>
        </w:rPr>
        <w:t xml:space="preserve"> (answering phone calls and e-mails, processing applications)</w:t>
      </w:r>
    </w:p>
    <w:p w14:paraId="402676D4" w14:textId="6E8704DF" w:rsidR="00154E3F" w:rsidRPr="003E1E1A" w:rsidRDefault="00154E3F" w:rsidP="003E1E1A">
      <w:pPr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Show the University to international guests </w:t>
      </w:r>
    </w:p>
    <w:p w14:paraId="36946C87" w14:textId="34B5B571" w:rsidR="00FD763F" w:rsidRDefault="00844CDB" w:rsidP="00FD763F">
      <w:pPr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Help with</w:t>
      </w:r>
      <w:r w:rsidR="003E1E1A" w:rsidRPr="003E1E1A">
        <w:rPr>
          <w:lang w:val="en-US"/>
        </w:rPr>
        <w:t xml:space="preserve"> </w:t>
      </w:r>
      <w:proofErr w:type="spellStart"/>
      <w:r w:rsidR="003E1E1A" w:rsidRPr="003E1E1A">
        <w:rPr>
          <w:lang w:val="en-US"/>
        </w:rPr>
        <w:t>organising</w:t>
      </w:r>
      <w:proofErr w:type="spellEnd"/>
      <w:r w:rsidR="003E1E1A" w:rsidRPr="003E1E1A">
        <w:rPr>
          <w:lang w:val="en-US"/>
        </w:rPr>
        <w:t xml:space="preserve"> activities</w:t>
      </w:r>
      <w:r w:rsidR="00F50B43">
        <w:rPr>
          <w:lang w:val="en-US"/>
        </w:rPr>
        <w:t xml:space="preserve"> and events</w:t>
      </w:r>
      <w:r w:rsidR="00154E3F">
        <w:rPr>
          <w:lang w:val="en-US"/>
        </w:rPr>
        <w:t xml:space="preserve"> in Global Lounge</w:t>
      </w:r>
      <w:r w:rsidR="003E1E1A" w:rsidRPr="003E1E1A">
        <w:rPr>
          <w:lang w:val="en-US"/>
        </w:rPr>
        <w:t xml:space="preserve"> </w:t>
      </w:r>
      <w:r w:rsidR="007F4695">
        <w:rPr>
          <w:lang w:val="en-US"/>
        </w:rPr>
        <w:t>for</w:t>
      </w:r>
      <w:r w:rsidR="003E1E1A" w:rsidRPr="003E1E1A">
        <w:rPr>
          <w:lang w:val="en-US"/>
        </w:rPr>
        <w:t xml:space="preserve"> students</w:t>
      </w:r>
      <w:r w:rsidR="007F4695">
        <w:rPr>
          <w:lang w:val="en-US"/>
        </w:rPr>
        <w:t>, staff and guests</w:t>
      </w:r>
    </w:p>
    <w:p w14:paraId="77144CFC" w14:textId="1D18C80D" w:rsidR="003E1E1A" w:rsidRPr="00FD763F" w:rsidRDefault="003E1E1A" w:rsidP="00FD763F">
      <w:pPr>
        <w:numPr>
          <w:ilvl w:val="0"/>
          <w:numId w:val="1"/>
        </w:numPr>
        <w:spacing w:after="0"/>
        <w:rPr>
          <w:lang w:val="en-US"/>
        </w:rPr>
      </w:pPr>
      <w:r w:rsidRPr="00FD763F">
        <w:rPr>
          <w:lang w:val="en-US"/>
        </w:rPr>
        <w:t xml:space="preserve">Support with promotion and running of </w:t>
      </w:r>
      <w:r w:rsidR="00B12403">
        <w:rPr>
          <w:lang w:val="en-US"/>
        </w:rPr>
        <w:t xml:space="preserve">our </w:t>
      </w:r>
      <w:hyperlink r:id="rId7" w:history="1">
        <w:r w:rsidR="00B12403" w:rsidRPr="00B12403">
          <w:rPr>
            <w:rStyle w:val="Hyperkobling"/>
            <w:lang w:val="en-US"/>
          </w:rPr>
          <w:t>Summer School in European Integration</w:t>
        </w:r>
      </w:hyperlink>
    </w:p>
    <w:p w14:paraId="60DA467F" w14:textId="77777777" w:rsidR="003E1E1A" w:rsidRDefault="003E1E1A" w:rsidP="003E1E1A">
      <w:pPr>
        <w:spacing w:after="0"/>
        <w:rPr>
          <w:lang w:val="en-US"/>
        </w:rPr>
      </w:pPr>
    </w:p>
    <w:p w14:paraId="30CF6628" w14:textId="77777777" w:rsidR="003E1E1A" w:rsidRDefault="003E1E1A" w:rsidP="003E1E1A">
      <w:pPr>
        <w:spacing w:after="0"/>
        <w:rPr>
          <w:b/>
          <w:color w:val="C00000"/>
          <w:sz w:val="28"/>
          <w:szCs w:val="28"/>
          <w:lang w:val="en-US"/>
        </w:rPr>
      </w:pPr>
      <w:r w:rsidRPr="00FD763F">
        <w:rPr>
          <w:b/>
          <w:color w:val="C00000"/>
          <w:sz w:val="28"/>
          <w:szCs w:val="28"/>
          <w:lang w:val="en-US"/>
        </w:rPr>
        <w:t>Who are we looking for?</w:t>
      </w:r>
    </w:p>
    <w:p w14:paraId="1F8ED537" w14:textId="77777777" w:rsidR="00FD763F" w:rsidRPr="00FD763F" w:rsidRDefault="00FD763F" w:rsidP="003E1E1A">
      <w:pPr>
        <w:spacing w:after="0"/>
        <w:rPr>
          <w:b/>
          <w:color w:val="C00000"/>
          <w:sz w:val="16"/>
          <w:szCs w:val="16"/>
          <w:lang w:val="en-US"/>
        </w:rPr>
      </w:pPr>
    </w:p>
    <w:p w14:paraId="459659CD" w14:textId="77B8E1B0" w:rsidR="003E1E1A" w:rsidRDefault="003E1E1A" w:rsidP="003E1E1A">
      <w:pPr>
        <w:pStyle w:val="Listeavsnitt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Student enrolled at a bachelor’s or master’s level or a recent graduate</w:t>
      </w:r>
    </w:p>
    <w:p w14:paraId="33FFD781" w14:textId="77777777" w:rsidR="003E1E1A" w:rsidRDefault="003E1E1A" w:rsidP="003E1E1A">
      <w:pPr>
        <w:pStyle w:val="Listeavsnitt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Fluent English spoken and written</w:t>
      </w:r>
    </w:p>
    <w:p w14:paraId="78FB3505" w14:textId="77777777" w:rsidR="003E1E1A" w:rsidRDefault="003E1E1A" w:rsidP="003E1E1A">
      <w:pPr>
        <w:pStyle w:val="Listeavsnitt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lastRenderedPageBreak/>
        <w:t>Strong communication and customer service skills</w:t>
      </w:r>
    </w:p>
    <w:p w14:paraId="582DF3C1" w14:textId="77777777" w:rsidR="003E1E1A" w:rsidRDefault="003E1E1A" w:rsidP="003E1E1A">
      <w:pPr>
        <w:pStyle w:val="Listeavsnitt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Computer skills</w:t>
      </w:r>
    </w:p>
    <w:p w14:paraId="75ED2587" w14:textId="77777777" w:rsidR="00844CDB" w:rsidRDefault="003E1E1A" w:rsidP="00844CDB">
      <w:pPr>
        <w:pStyle w:val="Listeavsnitt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 xml:space="preserve">Marketing and administrative </w:t>
      </w:r>
      <w:r w:rsidR="00844CDB">
        <w:rPr>
          <w:lang w:val="en-US"/>
        </w:rPr>
        <w:t>experience</w:t>
      </w:r>
    </w:p>
    <w:p w14:paraId="25C593E5" w14:textId="05C5A546" w:rsidR="00FD763F" w:rsidRDefault="00FD763F" w:rsidP="00844CDB">
      <w:pPr>
        <w:pStyle w:val="Listeavsnitt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 xml:space="preserve">Flexible and able to work independently </w:t>
      </w:r>
    </w:p>
    <w:p w14:paraId="0A62298D" w14:textId="76ACA24A" w:rsidR="00B7572B" w:rsidRDefault="00B7572B" w:rsidP="00844CDB">
      <w:pPr>
        <w:pStyle w:val="Listeavsnitt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 xml:space="preserve">Due to immigration regulations, the interns need to be European Citizens or have a permanent right to stay </w:t>
      </w:r>
      <w:r w:rsidR="00CC20E8">
        <w:rPr>
          <w:lang w:val="en-US"/>
        </w:rPr>
        <w:t xml:space="preserve">in </w:t>
      </w:r>
      <w:proofErr w:type="gramStart"/>
      <w:r w:rsidR="00CC20E8">
        <w:rPr>
          <w:lang w:val="en-US"/>
        </w:rPr>
        <w:t>a</w:t>
      </w:r>
      <w:proofErr w:type="gramEnd"/>
      <w:r w:rsidR="00CC20E8">
        <w:rPr>
          <w:lang w:val="en-US"/>
        </w:rPr>
        <w:t xml:space="preserve"> EU / EAA country</w:t>
      </w:r>
    </w:p>
    <w:p w14:paraId="63ABFAC9" w14:textId="678682EA" w:rsidR="00B7572B" w:rsidRPr="00B7572B" w:rsidRDefault="00B7572B" w:rsidP="00B7572B">
      <w:pPr>
        <w:spacing w:after="0"/>
        <w:ind w:left="360"/>
        <w:rPr>
          <w:lang w:val="en-US"/>
        </w:rPr>
      </w:pPr>
    </w:p>
    <w:p w14:paraId="5CD3C1AA" w14:textId="154B8EF7" w:rsidR="00CC20E8" w:rsidRPr="00FD763F" w:rsidRDefault="00CC20E8" w:rsidP="00CC20E8">
      <w:pPr>
        <w:rPr>
          <w:color w:val="C00000"/>
          <w:sz w:val="28"/>
          <w:szCs w:val="28"/>
          <w:lang w:val="en-US"/>
        </w:rPr>
      </w:pPr>
      <w:r>
        <w:rPr>
          <w:b/>
          <w:bCs/>
          <w:color w:val="C00000"/>
          <w:sz w:val="28"/>
          <w:szCs w:val="28"/>
          <w:lang w:val="en-US"/>
        </w:rPr>
        <w:t>Period / time scale</w:t>
      </w:r>
      <w:r w:rsidRPr="00FD763F">
        <w:rPr>
          <w:b/>
          <w:bCs/>
          <w:color w:val="C00000"/>
          <w:sz w:val="28"/>
          <w:szCs w:val="28"/>
          <w:lang w:val="en-US"/>
        </w:rPr>
        <w:t>:</w:t>
      </w:r>
    </w:p>
    <w:p w14:paraId="2CD59E9E" w14:textId="76B05942" w:rsidR="00FD763F" w:rsidRPr="00CC20E8" w:rsidRDefault="00CC20E8" w:rsidP="00A039C3">
      <w:pPr>
        <w:rPr>
          <w:lang w:val="en-US"/>
        </w:rPr>
      </w:pPr>
      <w:r>
        <w:rPr>
          <w:lang w:val="en-US"/>
        </w:rPr>
        <w:t xml:space="preserve">We would like both interns to stay </w:t>
      </w:r>
      <w:r>
        <w:rPr>
          <w:lang w:val="en-US"/>
        </w:rPr>
        <w:t xml:space="preserve">for 9 - 10 months </w:t>
      </w:r>
      <w:r>
        <w:rPr>
          <w:lang w:val="en-US"/>
        </w:rPr>
        <w:t>and to start</w:t>
      </w:r>
      <w:r>
        <w:rPr>
          <w:lang w:val="en-US"/>
        </w:rPr>
        <w:t xml:space="preserve"> by the second week of August 2018, finishing at the end of May 2019.</w:t>
      </w:r>
      <w:r>
        <w:rPr>
          <w:lang w:val="en-US"/>
        </w:rPr>
        <w:t xml:space="preserve"> However, we can also consider one intern for 9-10 months (August to end of May) and one for 5 months (August to December). </w:t>
      </w:r>
    </w:p>
    <w:p w14:paraId="1A32D2B7" w14:textId="77777777" w:rsidR="00A039C3" w:rsidRPr="00FD763F" w:rsidRDefault="00A039C3" w:rsidP="00A039C3">
      <w:pPr>
        <w:rPr>
          <w:color w:val="C00000"/>
          <w:sz w:val="28"/>
          <w:szCs w:val="28"/>
          <w:lang w:val="en-US"/>
        </w:rPr>
      </w:pPr>
      <w:r w:rsidRPr="00FD763F">
        <w:rPr>
          <w:b/>
          <w:bCs/>
          <w:color w:val="C00000"/>
          <w:sz w:val="28"/>
          <w:szCs w:val="28"/>
          <w:lang w:val="en-US"/>
        </w:rPr>
        <w:t>Payment:</w:t>
      </w:r>
    </w:p>
    <w:p w14:paraId="2ACA7C9D" w14:textId="77777777" w:rsidR="00A039C3" w:rsidRPr="00A039C3" w:rsidRDefault="00A039C3" w:rsidP="00A039C3">
      <w:pPr>
        <w:rPr>
          <w:lang w:val="en-US"/>
        </w:rPr>
      </w:pPr>
      <w:r w:rsidRPr="00A039C3">
        <w:rPr>
          <w:lang w:val="en-US"/>
        </w:rPr>
        <w:t xml:space="preserve">The internship is financed through the Erasmus+ program. The exact amount of your </w:t>
      </w:r>
      <w:r w:rsidR="00FD763F">
        <w:rPr>
          <w:lang w:val="en-US"/>
        </w:rPr>
        <w:t>grant</w:t>
      </w:r>
      <w:r w:rsidRPr="00A039C3">
        <w:rPr>
          <w:lang w:val="en-US"/>
        </w:rPr>
        <w:t xml:space="preserve"> depends on your home country. For more detailed </w:t>
      </w:r>
      <w:r w:rsidR="005F438B">
        <w:rPr>
          <w:lang w:val="en-US"/>
        </w:rPr>
        <w:t>information please contact the International o</w:t>
      </w:r>
      <w:r w:rsidRPr="00A039C3">
        <w:rPr>
          <w:lang w:val="en-US"/>
        </w:rPr>
        <w:t>ffice of your university.</w:t>
      </w:r>
    </w:p>
    <w:p w14:paraId="351B6D79" w14:textId="77777777" w:rsidR="00A039C3" w:rsidRPr="00FD763F" w:rsidRDefault="005F438B" w:rsidP="00A039C3">
      <w:pPr>
        <w:rPr>
          <w:color w:val="C00000"/>
          <w:sz w:val="28"/>
          <w:szCs w:val="28"/>
          <w:lang w:val="en-US"/>
        </w:rPr>
      </w:pPr>
      <w:r w:rsidRPr="00FD763F">
        <w:rPr>
          <w:b/>
          <w:bCs/>
          <w:color w:val="C00000"/>
          <w:sz w:val="28"/>
          <w:szCs w:val="28"/>
          <w:lang w:val="en-US"/>
        </w:rPr>
        <w:t>What can we offer you?</w:t>
      </w:r>
    </w:p>
    <w:p w14:paraId="78439E02" w14:textId="77777777" w:rsidR="00FD763F" w:rsidRDefault="00FD763F" w:rsidP="003E1E1A">
      <w:pPr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Varied work experience </w:t>
      </w:r>
    </w:p>
    <w:p w14:paraId="5511B7E0" w14:textId="77777777" w:rsidR="00A039C3" w:rsidRPr="005F438B" w:rsidRDefault="00A039C3" w:rsidP="003E1E1A">
      <w:pPr>
        <w:numPr>
          <w:ilvl w:val="0"/>
          <w:numId w:val="2"/>
        </w:numPr>
        <w:spacing w:after="0"/>
        <w:rPr>
          <w:lang w:val="en-US"/>
        </w:rPr>
      </w:pPr>
      <w:r w:rsidRPr="005F438B">
        <w:rPr>
          <w:lang w:val="en-US"/>
        </w:rPr>
        <w:t xml:space="preserve">Free </w:t>
      </w:r>
      <w:r w:rsidR="005F438B" w:rsidRPr="005F438B">
        <w:rPr>
          <w:lang w:val="en-US"/>
        </w:rPr>
        <w:t xml:space="preserve">single-room </w:t>
      </w:r>
      <w:r w:rsidRPr="005F438B">
        <w:rPr>
          <w:lang w:val="en-US"/>
        </w:rPr>
        <w:t>accommodation in student housing</w:t>
      </w:r>
    </w:p>
    <w:p w14:paraId="23C7DDAD" w14:textId="77777777" w:rsidR="00A039C3" w:rsidRPr="00A039C3" w:rsidRDefault="00A039C3" w:rsidP="003E1E1A">
      <w:pPr>
        <w:numPr>
          <w:ilvl w:val="0"/>
          <w:numId w:val="2"/>
        </w:numPr>
        <w:spacing w:after="0"/>
      </w:pPr>
      <w:proofErr w:type="spellStart"/>
      <w:r>
        <w:t>Free</w:t>
      </w:r>
      <w:proofErr w:type="spellEnd"/>
      <w:r>
        <w:t xml:space="preserve"> Norwegian</w:t>
      </w:r>
      <w:r w:rsidR="00FF3A54">
        <w:t xml:space="preserve"> Language</w:t>
      </w:r>
      <w:r>
        <w:t xml:space="preserve"> </w:t>
      </w:r>
      <w:proofErr w:type="spellStart"/>
      <w:r>
        <w:t>course</w:t>
      </w:r>
      <w:proofErr w:type="spellEnd"/>
      <w:r>
        <w:t xml:space="preserve"> </w:t>
      </w:r>
    </w:p>
    <w:p w14:paraId="458FEC65" w14:textId="77777777" w:rsidR="00A039C3" w:rsidRDefault="005F438B" w:rsidP="003E1E1A">
      <w:pPr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The opportunity to join international students for trips and events</w:t>
      </w:r>
    </w:p>
    <w:p w14:paraId="3D6CC186" w14:textId="77777777" w:rsidR="005F438B" w:rsidRDefault="005F438B" w:rsidP="00FD763F">
      <w:pPr>
        <w:spacing w:after="0"/>
        <w:ind w:left="720"/>
        <w:rPr>
          <w:lang w:val="en-US"/>
        </w:rPr>
      </w:pPr>
    </w:p>
    <w:p w14:paraId="1048FB90" w14:textId="77777777" w:rsidR="0062064B" w:rsidRPr="00ED5880" w:rsidRDefault="00FD763F" w:rsidP="003E1E1A">
      <w:pPr>
        <w:spacing w:after="0"/>
        <w:rPr>
          <w:b/>
          <w:color w:val="C00000"/>
          <w:sz w:val="28"/>
          <w:szCs w:val="28"/>
          <w:lang w:val="en-US"/>
        </w:rPr>
      </w:pPr>
      <w:r w:rsidRPr="00ED5880">
        <w:rPr>
          <w:b/>
          <w:color w:val="C00000"/>
          <w:sz w:val="28"/>
          <w:szCs w:val="28"/>
          <w:lang w:val="en-US"/>
        </w:rPr>
        <w:t>To apply:</w:t>
      </w:r>
    </w:p>
    <w:p w14:paraId="5AE77A89" w14:textId="77777777" w:rsidR="00FD763F" w:rsidRDefault="00FD763F" w:rsidP="003E1E1A">
      <w:pPr>
        <w:spacing w:after="0"/>
        <w:rPr>
          <w:lang w:val="en-US"/>
        </w:rPr>
      </w:pPr>
    </w:p>
    <w:p w14:paraId="7D54AE96" w14:textId="77777777" w:rsidR="00FD763F" w:rsidRDefault="00FD763F" w:rsidP="00FD763F">
      <w:pPr>
        <w:pStyle w:val="Listeavsnitt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Send your CV together with a one-page cover letter describing why you are interested in the internship</w:t>
      </w:r>
    </w:p>
    <w:p w14:paraId="34BAA202" w14:textId="77777777" w:rsidR="00FD763F" w:rsidRDefault="00FD763F" w:rsidP="00FD763F">
      <w:pPr>
        <w:pStyle w:val="Listeavsnitt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Supply the names and contact details of two referees (teachers, former employers, etc.) who can be contacted by us</w:t>
      </w:r>
    </w:p>
    <w:p w14:paraId="76E607C1" w14:textId="77777777" w:rsidR="00FD763F" w:rsidRDefault="00FD763F" w:rsidP="00FD763F">
      <w:pPr>
        <w:pStyle w:val="Listeavsnitt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A Skype interview will be required if short-listed</w:t>
      </w:r>
    </w:p>
    <w:p w14:paraId="1A6CC161" w14:textId="0DF2F59F" w:rsidR="00ED5880" w:rsidRDefault="00ED5880" w:rsidP="00FD763F">
      <w:pPr>
        <w:pStyle w:val="Listeavsnitt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Applications should be sent by e-mail to </w:t>
      </w:r>
      <w:hyperlink r:id="rId8" w:history="1">
        <w:r w:rsidRPr="00582DFF">
          <w:rPr>
            <w:rStyle w:val="Hyperkobling"/>
            <w:lang w:val="en-US"/>
          </w:rPr>
          <w:t>aase.galteland@uia.no</w:t>
        </w:r>
      </w:hyperlink>
      <w:r>
        <w:rPr>
          <w:lang w:val="en-US"/>
        </w:rPr>
        <w:t xml:space="preserve"> by </w:t>
      </w:r>
      <w:r w:rsidR="002729AF">
        <w:rPr>
          <w:lang w:val="en-US"/>
        </w:rPr>
        <w:t>27</w:t>
      </w:r>
      <w:r w:rsidR="002729AF" w:rsidRPr="002729AF">
        <w:rPr>
          <w:vertAlign w:val="superscript"/>
          <w:lang w:val="en-US"/>
        </w:rPr>
        <w:t>th</w:t>
      </w:r>
      <w:r w:rsidR="002729AF">
        <w:rPr>
          <w:lang w:val="en-US"/>
        </w:rPr>
        <w:t xml:space="preserve"> May. </w:t>
      </w:r>
    </w:p>
    <w:p w14:paraId="594359B6" w14:textId="77777777" w:rsidR="00CC0135" w:rsidRDefault="00CC0135" w:rsidP="00FF3A54">
      <w:pPr>
        <w:pStyle w:val="Listeavsnitt"/>
        <w:spacing w:after="0"/>
        <w:rPr>
          <w:lang w:val="en-US"/>
        </w:rPr>
      </w:pPr>
    </w:p>
    <w:p w14:paraId="07D59328" w14:textId="77777777" w:rsidR="00ED5880" w:rsidRPr="00ED5880" w:rsidRDefault="00ED5880" w:rsidP="00ED5880">
      <w:pPr>
        <w:spacing w:after="0"/>
        <w:rPr>
          <w:lang w:val="en-US"/>
        </w:rPr>
      </w:pPr>
    </w:p>
    <w:p w14:paraId="277B188F" w14:textId="77777777" w:rsidR="00FD763F" w:rsidRPr="00FD763F" w:rsidRDefault="00FD763F" w:rsidP="00FD763F">
      <w:pPr>
        <w:spacing w:after="0"/>
        <w:rPr>
          <w:lang w:val="en-US"/>
        </w:rPr>
      </w:pPr>
    </w:p>
    <w:p w14:paraId="3869F42D" w14:textId="77777777" w:rsidR="00844CF2" w:rsidRDefault="00844CF2">
      <w:pPr>
        <w:rPr>
          <w:lang w:val="en-US"/>
        </w:rPr>
      </w:pPr>
    </w:p>
    <w:p w14:paraId="53C92E19" w14:textId="77777777" w:rsidR="00844CF2" w:rsidRPr="00844CF2" w:rsidRDefault="00844CF2">
      <w:pPr>
        <w:rPr>
          <w:lang w:val="en-US"/>
        </w:rPr>
      </w:pPr>
      <w:bookmarkStart w:id="0" w:name="_GoBack"/>
      <w:bookmarkEnd w:id="0"/>
    </w:p>
    <w:sectPr w:rsidR="00844CF2" w:rsidRPr="00844CF2" w:rsidSect="00B1240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B6CAC"/>
    <w:multiLevelType w:val="multilevel"/>
    <w:tmpl w:val="8572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C95185"/>
    <w:multiLevelType w:val="multilevel"/>
    <w:tmpl w:val="606C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631A62"/>
    <w:multiLevelType w:val="hybridMultilevel"/>
    <w:tmpl w:val="D1727A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74D93"/>
    <w:multiLevelType w:val="hybridMultilevel"/>
    <w:tmpl w:val="6E2274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3F"/>
    <w:rsid w:val="00154E3F"/>
    <w:rsid w:val="001663D5"/>
    <w:rsid w:val="002729AF"/>
    <w:rsid w:val="002A41AC"/>
    <w:rsid w:val="003E1E1A"/>
    <w:rsid w:val="00532A3F"/>
    <w:rsid w:val="005F438B"/>
    <w:rsid w:val="00601303"/>
    <w:rsid w:val="0062064B"/>
    <w:rsid w:val="007F4695"/>
    <w:rsid w:val="00844CDB"/>
    <w:rsid w:val="00844CF2"/>
    <w:rsid w:val="00A039C3"/>
    <w:rsid w:val="00A42E19"/>
    <w:rsid w:val="00A72ED0"/>
    <w:rsid w:val="00AB63A9"/>
    <w:rsid w:val="00B12403"/>
    <w:rsid w:val="00B7572B"/>
    <w:rsid w:val="00CC0135"/>
    <w:rsid w:val="00CC20E8"/>
    <w:rsid w:val="00DA4750"/>
    <w:rsid w:val="00E10C8D"/>
    <w:rsid w:val="00ED5880"/>
    <w:rsid w:val="00F05FA6"/>
    <w:rsid w:val="00F50B43"/>
    <w:rsid w:val="00F61763"/>
    <w:rsid w:val="00FA6443"/>
    <w:rsid w:val="00FD763F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FDEE68"/>
  <w15:chartTrackingRefBased/>
  <w15:docId w15:val="{F77E4FAA-219D-4D4B-B5E8-DC17F028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039C3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039C3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3E1E1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C013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C013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C013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C013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C0135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C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0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se.galteland@uia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ia.no/en/studier/european-integration-summer-school-ei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visitnorway.com/places-to-go/southern-norway/kristiansan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491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Galteland</dc:creator>
  <cp:keywords/>
  <dc:description/>
  <cp:lastModifiedBy>Aase Galteland</cp:lastModifiedBy>
  <cp:revision>1</cp:revision>
  <dcterms:created xsi:type="dcterms:W3CDTF">2017-10-01T11:46:00Z</dcterms:created>
  <dcterms:modified xsi:type="dcterms:W3CDTF">2018-05-11T18:24:00Z</dcterms:modified>
</cp:coreProperties>
</file>