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CC" w:rsidRPr="001535AC" w:rsidRDefault="002176D5" w:rsidP="001535AC">
      <w:pPr>
        <w:pStyle w:val="Nadpis2"/>
        <w:spacing w:line="276" w:lineRule="auto"/>
        <w:rPr>
          <w:rFonts w:ascii="Times New Roman" w:hAnsi="Times New Roman" w:hint="default"/>
          <w:sz w:val="22"/>
          <w:szCs w:val="22"/>
          <w:lang w:val="cs-CZ"/>
        </w:rPr>
      </w:pPr>
      <w:r w:rsidRPr="001535AC">
        <w:rPr>
          <w:rFonts w:ascii="Times New Roman" w:hAnsi="Times New Roman" w:hint="default"/>
          <w:sz w:val="22"/>
          <w:szCs w:val="22"/>
          <w:lang w:val="cs-CZ"/>
        </w:rPr>
        <w:t>Tematické</w:t>
      </w:r>
      <w:r w:rsidR="00FB0DFA" w:rsidRPr="001535AC">
        <w:rPr>
          <w:rFonts w:ascii="Times New Roman" w:hAnsi="Times New Roman" w:hint="default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hint="default"/>
          <w:sz w:val="22"/>
          <w:szCs w:val="22"/>
          <w:lang w:val="cs-CZ"/>
        </w:rPr>
        <w:t>okruhy</w:t>
      </w:r>
      <w:r w:rsidR="00FB0DFA" w:rsidRPr="001535AC">
        <w:rPr>
          <w:rFonts w:ascii="Times New Roman" w:hAnsi="Times New Roman" w:hint="default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hint="default"/>
          <w:sz w:val="22"/>
          <w:szCs w:val="22"/>
          <w:lang w:val="cs-CZ"/>
        </w:rPr>
        <w:t>diplomových</w:t>
      </w:r>
      <w:r w:rsidR="00FB0DFA" w:rsidRPr="001535AC">
        <w:rPr>
          <w:rFonts w:ascii="Times New Roman" w:hAnsi="Times New Roman" w:hint="default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hint="default"/>
          <w:sz w:val="22"/>
          <w:szCs w:val="22"/>
          <w:lang w:val="cs-CZ"/>
        </w:rPr>
        <w:t>prací</w:t>
      </w:r>
      <w:r w:rsidR="00FB0DFA" w:rsidRPr="001535AC">
        <w:rPr>
          <w:rFonts w:ascii="Times New Roman" w:hAnsi="Times New Roman" w:hint="default"/>
          <w:sz w:val="22"/>
          <w:szCs w:val="22"/>
          <w:lang w:val="cs-CZ"/>
        </w:rPr>
        <w:t xml:space="preserve"> na rok 2018/2019 </w:t>
      </w:r>
      <w:r w:rsidRPr="001535AC">
        <w:rPr>
          <w:rFonts w:ascii="Times New Roman" w:hAnsi="Times New Roman" w:hint="default"/>
          <w:sz w:val="22"/>
          <w:szCs w:val="22"/>
          <w:lang w:val="cs-CZ"/>
        </w:rPr>
        <w:t>Sociální</w:t>
      </w:r>
      <w:r w:rsidR="00FB0DFA" w:rsidRPr="001535AC">
        <w:rPr>
          <w:rFonts w:ascii="Times New Roman" w:hAnsi="Times New Roman" w:hint="default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hint="default"/>
          <w:sz w:val="22"/>
          <w:szCs w:val="22"/>
          <w:lang w:val="cs-CZ"/>
        </w:rPr>
        <w:t>pedagogika (KF,PF)</w:t>
      </w:r>
    </w:p>
    <w:p w:rsidR="00500FCC" w:rsidRPr="001535AC" w:rsidRDefault="002176D5" w:rsidP="001535AC">
      <w:pPr>
        <w:pStyle w:val="Normlnweb"/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u w:val="single"/>
          <w:lang w:val="cs-CZ"/>
        </w:rPr>
        <w:t>Tematické</w:t>
      </w:r>
      <w:r w:rsidR="00FB0DFA" w:rsidRPr="001535AC">
        <w:rPr>
          <w:rFonts w:ascii="Times New Roman" w:hAnsi="Times New Roman" w:cs="Times New Roman"/>
          <w:sz w:val="22"/>
          <w:szCs w:val="22"/>
          <w:u w:val="single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u w:val="single"/>
          <w:lang w:val="cs-CZ"/>
        </w:rPr>
        <w:t>okru</w:t>
      </w:r>
      <w:r w:rsidR="00FC1F47" w:rsidRPr="001535AC">
        <w:rPr>
          <w:rFonts w:ascii="Times New Roman" w:hAnsi="Times New Roman" w:cs="Times New Roman"/>
          <w:sz w:val="22"/>
          <w:szCs w:val="22"/>
          <w:u w:val="single"/>
          <w:lang w:val="cs-CZ"/>
        </w:rPr>
        <w:t>hy</w:t>
      </w:r>
      <w:r w:rsidR="00FB0DFA" w:rsidRPr="001535AC">
        <w:rPr>
          <w:rFonts w:ascii="Times New Roman" w:hAnsi="Times New Roman" w:cs="Times New Roman"/>
          <w:sz w:val="22"/>
          <w:szCs w:val="22"/>
          <w:u w:val="single"/>
          <w:lang w:val="cs-CZ"/>
        </w:rPr>
        <w:t xml:space="preserve"> </w:t>
      </w:r>
      <w:r w:rsidR="00FC1F47" w:rsidRPr="001535AC">
        <w:rPr>
          <w:rFonts w:ascii="Times New Roman" w:hAnsi="Times New Roman" w:cs="Times New Roman"/>
          <w:sz w:val="22"/>
          <w:szCs w:val="22"/>
          <w:u w:val="single"/>
          <w:lang w:val="cs-CZ"/>
        </w:rPr>
        <w:t>diplomových</w:t>
      </w:r>
      <w:r w:rsidR="00FB0DFA" w:rsidRPr="001535AC">
        <w:rPr>
          <w:rFonts w:ascii="Times New Roman" w:hAnsi="Times New Roman" w:cs="Times New Roman"/>
          <w:sz w:val="22"/>
          <w:szCs w:val="22"/>
          <w:u w:val="single"/>
          <w:lang w:val="cs-CZ"/>
        </w:rPr>
        <w:t xml:space="preserve"> </w:t>
      </w:r>
      <w:r w:rsidR="00FC1F47" w:rsidRPr="001535AC">
        <w:rPr>
          <w:rFonts w:ascii="Times New Roman" w:hAnsi="Times New Roman" w:cs="Times New Roman"/>
          <w:sz w:val="22"/>
          <w:szCs w:val="22"/>
          <w:u w:val="single"/>
          <w:lang w:val="cs-CZ"/>
        </w:rPr>
        <w:t>prací</w:t>
      </w:r>
      <w:r w:rsidR="00FB0DFA" w:rsidRPr="001535AC">
        <w:rPr>
          <w:rFonts w:ascii="Times New Roman" w:hAnsi="Times New Roman" w:cs="Times New Roman"/>
          <w:sz w:val="22"/>
          <w:szCs w:val="22"/>
          <w:u w:val="single"/>
          <w:lang w:val="cs-CZ"/>
        </w:rPr>
        <w:t xml:space="preserve"> </w:t>
      </w:r>
      <w:r w:rsidR="00FC1F47" w:rsidRPr="001535AC">
        <w:rPr>
          <w:rFonts w:ascii="Times New Roman" w:hAnsi="Times New Roman" w:cs="Times New Roman"/>
          <w:sz w:val="22"/>
          <w:szCs w:val="22"/>
          <w:u w:val="single"/>
          <w:lang w:val="cs-CZ"/>
        </w:rPr>
        <w:t>na</w:t>
      </w:r>
      <w:r w:rsidR="00FB0DFA" w:rsidRPr="001535AC">
        <w:rPr>
          <w:rFonts w:ascii="Times New Roman" w:hAnsi="Times New Roman" w:cs="Times New Roman"/>
          <w:sz w:val="22"/>
          <w:szCs w:val="22"/>
          <w:u w:val="single"/>
          <w:lang w:val="cs-CZ"/>
        </w:rPr>
        <w:t xml:space="preserve"> rok 2018/2019 </w:t>
      </w:r>
      <w:r w:rsidRPr="001535AC">
        <w:rPr>
          <w:rFonts w:ascii="Times New Roman" w:hAnsi="Times New Roman" w:cs="Times New Roman"/>
          <w:sz w:val="22"/>
          <w:szCs w:val="22"/>
          <w:u w:val="single"/>
          <w:lang w:val="cs-CZ"/>
        </w:rPr>
        <w:t>Sociální</w:t>
      </w:r>
      <w:r w:rsidR="00FB0DFA" w:rsidRPr="001535AC">
        <w:rPr>
          <w:rFonts w:ascii="Times New Roman" w:hAnsi="Times New Roman" w:cs="Times New Roman"/>
          <w:sz w:val="22"/>
          <w:szCs w:val="22"/>
          <w:u w:val="single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u w:val="single"/>
          <w:lang w:val="cs-CZ"/>
        </w:rPr>
        <w:t>pedagogika (KF,PF)</w:t>
      </w:r>
    </w:p>
    <w:p w:rsidR="00500FCC" w:rsidRPr="001535AC" w:rsidRDefault="002176D5" w:rsidP="001535AC">
      <w:pPr>
        <w:pStyle w:val="Normlnweb"/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Tematické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okruhy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diplomový</w:t>
      </w:r>
      <w:r w:rsidR="00667C2F" w:rsidRPr="001535AC">
        <w:rPr>
          <w:rFonts w:ascii="Times New Roman" w:hAnsi="Times New Roman" w:cs="Times New Roman"/>
          <w:sz w:val="22"/>
          <w:szCs w:val="22"/>
          <w:lang w:val="cs-CZ"/>
        </w:rPr>
        <w:t>ch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667C2F" w:rsidRPr="001535AC">
        <w:rPr>
          <w:rFonts w:ascii="Times New Roman" w:hAnsi="Times New Roman" w:cs="Times New Roman"/>
          <w:sz w:val="22"/>
          <w:szCs w:val="22"/>
          <w:lang w:val="cs-CZ"/>
        </w:rPr>
        <w:t>prací pro akademický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rok 2018/2019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pro obor</w:t>
      </w:r>
      <w:r w:rsidR="00D158A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1535AC" w:rsidRPr="001535AC">
        <w:rPr>
          <w:rFonts w:ascii="Times New Roman" w:hAnsi="Times New Roman" w:cs="Times New Roman"/>
          <w:sz w:val="22"/>
          <w:szCs w:val="22"/>
          <w:lang w:val="cs-CZ"/>
        </w:rPr>
        <w:t>S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ociální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pedagogika (prezenční a k</w:t>
      </w:r>
      <w:r w:rsidR="00D158A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ombinovaná forma studia). Jedná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se o širší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okruhy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témat. Konkrétní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název a přesné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zadání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práce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budou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specifikovány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společně se zájemcem o danou oblast na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první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individuální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konzultaci. Studenti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mají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rovněž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možnost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volby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vlastního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tématu, které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prokonzultují se svým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vedoucím.</w:t>
      </w:r>
    </w:p>
    <w:p w:rsidR="00500FCC" w:rsidRPr="001535AC" w:rsidRDefault="00500FCC" w:rsidP="001535AC">
      <w:pPr>
        <w:tabs>
          <w:tab w:val="left" w:pos="720"/>
        </w:tabs>
        <w:spacing w:beforeAutospacing="1" w:after="0" w:afterAutospacing="1" w:line="276" w:lineRule="auto"/>
        <w:ind w:left="720"/>
        <w:rPr>
          <w:rFonts w:ascii="Times New Roman" w:hAnsi="Times New Roman" w:cs="Times New Roman"/>
          <w:sz w:val="22"/>
          <w:szCs w:val="22"/>
          <w:lang w:val="cs-CZ"/>
        </w:rPr>
      </w:pPr>
    </w:p>
    <w:p w:rsidR="00500FCC" w:rsidRPr="001535AC" w:rsidRDefault="002176D5" w:rsidP="001535AC">
      <w:pPr>
        <w:pStyle w:val="Normlnweb"/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1535AC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doc. PhDr. Zlatica</w:t>
      </w:r>
      <w:r w:rsidR="008E6FB1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 xml:space="preserve"> </w:t>
      </w:r>
      <w:bookmarkStart w:id="0" w:name="_GoBack"/>
      <w:bookmarkEnd w:id="0"/>
      <w:r w:rsidRPr="001535AC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Bakošová, CSc.</w:t>
      </w:r>
    </w:p>
    <w:p w:rsidR="00500FCC" w:rsidRPr="001535AC" w:rsidRDefault="00FC1F47" w:rsidP="001535AC">
      <w:pPr>
        <w:numPr>
          <w:ilvl w:val="0"/>
          <w:numId w:val="2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pedagog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a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2176D5" w:rsidRPr="001535AC">
        <w:rPr>
          <w:rFonts w:ascii="Times New Roman" w:hAnsi="Times New Roman" w:cs="Times New Roman"/>
          <w:sz w:val="22"/>
          <w:szCs w:val="22"/>
          <w:lang w:val="cs-CZ"/>
        </w:rPr>
        <w:t>uplatnění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2176D5" w:rsidRPr="001535AC">
        <w:rPr>
          <w:rFonts w:ascii="Times New Roman" w:hAnsi="Times New Roman" w:cs="Times New Roman"/>
          <w:sz w:val="22"/>
          <w:szCs w:val="22"/>
          <w:lang w:val="cs-CZ"/>
        </w:rPr>
        <w:t>jeho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2176D5" w:rsidRPr="001535AC">
        <w:rPr>
          <w:rFonts w:ascii="Times New Roman" w:hAnsi="Times New Roman" w:cs="Times New Roman"/>
          <w:sz w:val="22"/>
          <w:szCs w:val="22"/>
          <w:lang w:val="cs-CZ"/>
        </w:rPr>
        <w:t>profesních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2176D5" w:rsidRPr="001535AC">
        <w:rPr>
          <w:rFonts w:ascii="Times New Roman" w:hAnsi="Times New Roman" w:cs="Times New Roman"/>
          <w:sz w:val="22"/>
          <w:szCs w:val="22"/>
          <w:lang w:val="cs-CZ"/>
        </w:rPr>
        <w:t>kompetencí v rezortu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2176D5" w:rsidRPr="001535AC">
        <w:rPr>
          <w:rFonts w:ascii="Times New Roman" w:hAnsi="Times New Roman" w:cs="Times New Roman"/>
          <w:sz w:val="22"/>
          <w:szCs w:val="22"/>
          <w:lang w:val="cs-CZ"/>
        </w:rPr>
        <w:t>školství.</w:t>
      </w:r>
    </w:p>
    <w:p w:rsidR="00500FCC" w:rsidRPr="001535AC" w:rsidRDefault="00FC1F47" w:rsidP="001535AC">
      <w:pPr>
        <w:numPr>
          <w:ilvl w:val="0"/>
          <w:numId w:val="2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pedagog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a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2176D5" w:rsidRPr="001535AC">
        <w:rPr>
          <w:rFonts w:ascii="Times New Roman" w:hAnsi="Times New Roman" w:cs="Times New Roman"/>
          <w:sz w:val="22"/>
          <w:szCs w:val="22"/>
          <w:lang w:val="cs-CZ"/>
        </w:rPr>
        <w:t>uplatnění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2176D5" w:rsidRPr="001535AC">
        <w:rPr>
          <w:rFonts w:ascii="Times New Roman" w:hAnsi="Times New Roman" w:cs="Times New Roman"/>
          <w:sz w:val="22"/>
          <w:szCs w:val="22"/>
          <w:lang w:val="cs-CZ"/>
        </w:rPr>
        <w:t>jeho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2176D5" w:rsidRPr="001535AC">
        <w:rPr>
          <w:rFonts w:ascii="Times New Roman" w:hAnsi="Times New Roman" w:cs="Times New Roman"/>
          <w:sz w:val="22"/>
          <w:szCs w:val="22"/>
          <w:lang w:val="cs-CZ"/>
        </w:rPr>
        <w:t>profesních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2176D5" w:rsidRPr="001535AC">
        <w:rPr>
          <w:rFonts w:ascii="Times New Roman" w:hAnsi="Times New Roman" w:cs="Times New Roman"/>
          <w:sz w:val="22"/>
          <w:szCs w:val="22"/>
          <w:lang w:val="cs-CZ"/>
        </w:rPr>
        <w:t>kompetencí v rezortu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2176D5" w:rsidRPr="001535AC">
        <w:rPr>
          <w:rFonts w:ascii="Times New Roman" w:hAnsi="Times New Roman" w:cs="Times New Roman"/>
          <w:sz w:val="22"/>
          <w:szCs w:val="22"/>
          <w:lang w:val="cs-CZ"/>
        </w:rPr>
        <w:t>práce a sociálních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2176D5" w:rsidRPr="001535AC">
        <w:rPr>
          <w:rFonts w:ascii="Times New Roman" w:hAnsi="Times New Roman" w:cs="Times New Roman"/>
          <w:sz w:val="22"/>
          <w:szCs w:val="22"/>
          <w:lang w:val="cs-CZ"/>
        </w:rPr>
        <w:t>věcí a rodiny.</w:t>
      </w:r>
    </w:p>
    <w:p w:rsidR="00FB0DFA" w:rsidRPr="001535AC" w:rsidRDefault="002176D5" w:rsidP="001535AC">
      <w:pPr>
        <w:numPr>
          <w:ilvl w:val="0"/>
          <w:numId w:val="2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pedagog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a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uplatnění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jeho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profesních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kompetencí v rezortu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zdravotnictví.</w:t>
      </w:r>
    </w:p>
    <w:p w:rsidR="00500FCC" w:rsidRPr="001535AC" w:rsidRDefault="002176D5" w:rsidP="001535AC">
      <w:pPr>
        <w:pStyle w:val="Normlnweb"/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1535AC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doc. PhDr. Mgr. Jaroslav Balvín, CSc.</w:t>
      </w:r>
    </w:p>
    <w:p w:rsidR="00FB0DFA" w:rsidRPr="001535AC" w:rsidRDefault="00FB0DFA" w:rsidP="001535AC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Sociální pedagogika ve vztahu k humanisticko-</w:t>
      </w:r>
      <w:proofErr w:type="spellStart"/>
      <w:r w:rsidRPr="001535AC">
        <w:rPr>
          <w:rFonts w:ascii="Times New Roman" w:hAnsi="Times New Roman" w:cs="Times New Roman"/>
          <w:sz w:val="22"/>
          <w:szCs w:val="22"/>
          <w:lang w:val="cs-CZ"/>
        </w:rPr>
        <w:t>personologickým</w:t>
      </w:r>
      <w:proofErr w:type="spellEnd"/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teoriím výchovy. </w:t>
      </w:r>
    </w:p>
    <w:p w:rsidR="00FB0DFA" w:rsidRPr="001535AC" w:rsidRDefault="00FB0DFA" w:rsidP="001535AC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Sociální pedagogika a multikulturní výchova. </w:t>
      </w:r>
    </w:p>
    <w:p w:rsidR="00FB0DFA" w:rsidRPr="001535AC" w:rsidRDefault="00FB0DFA" w:rsidP="001535AC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Sociální pedagogika jako hraniční věda mezi pedagogikou a sociologií. </w:t>
      </w:r>
    </w:p>
    <w:p w:rsidR="00FB0DFA" w:rsidRPr="001535AC" w:rsidRDefault="00FB0DFA" w:rsidP="001535AC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Sociální pedagogika ve vztahu k sociologii výchovy. </w:t>
      </w:r>
    </w:p>
    <w:p w:rsidR="00FB0DFA" w:rsidRPr="001535AC" w:rsidRDefault="00FB0DFA" w:rsidP="001535AC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Sociální pedagogika a filozofie výchovy. </w:t>
      </w:r>
    </w:p>
    <w:p w:rsidR="00FB0DFA" w:rsidRPr="001535AC" w:rsidRDefault="00FB0DFA" w:rsidP="001535AC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Sociální pedagogika a její etický rozměr. </w:t>
      </w:r>
    </w:p>
    <w:p w:rsidR="00FB0DFA" w:rsidRPr="001535AC" w:rsidRDefault="00FB0DFA" w:rsidP="001535AC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Sociální pedagogika v systému příbuzných vědních disciplín. </w:t>
      </w:r>
    </w:p>
    <w:p w:rsidR="00FB0DFA" w:rsidRPr="001535AC" w:rsidRDefault="00FB0DFA" w:rsidP="001535AC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Filozoficko-etický rozměr sociální pedagogiky jako životní pomoci. </w:t>
      </w:r>
    </w:p>
    <w:p w:rsidR="00FB0DFA" w:rsidRPr="001535AC" w:rsidRDefault="00FB0DFA" w:rsidP="001535AC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Sociální pedagogika a její podíl na emancipační výchově člověka. </w:t>
      </w:r>
    </w:p>
    <w:p w:rsidR="00FB0DFA" w:rsidRPr="001535AC" w:rsidRDefault="00FB0DFA" w:rsidP="001535AC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Sociální pedagog jako vychovatelská osobnost.</w:t>
      </w:r>
    </w:p>
    <w:p w:rsidR="00FB0DFA" w:rsidRPr="001535AC" w:rsidRDefault="00FB0DFA" w:rsidP="001535AC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Sociální pedagogika a její podíl na utváření osobnosti. </w:t>
      </w:r>
    </w:p>
    <w:p w:rsidR="00FB0DFA" w:rsidRPr="001535AC" w:rsidRDefault="00FB0DFA" w:rsidP="001535AC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Osobnosti sociálních pedagogů: Přemysl </w:t>
      </w:r>
      <w:proofErr w:type="spellStart"/>
      <w:r w:rsidRPr="001535AC">
        <w:rPr>
          <w:rFonts w:ascii="Times New Roman" w:hAnsi="Times New Roman" w:cs="Times New Roman"/>
          <w:sz w:val="22"/>
          <w:szCs w:val="22"/>
          <w:lang w:val="cs-CZ"/>
        </w:rPr>
        <w:t>Pitter</w:t>
      </w:r>
      <w:proofErr w:type="spellEnd"/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, Miroslav Dědič, A. S. </w:t>
      </w:r>
      <w:proofErr w:type="spellStart"/>
      <w:r w:rsidRPr="001535AC">
        <w:rPr>
          <w:rFonts w:ascii="Times New Roman" w:hAnsi="Times New Roman" w:cs="Times New Roman"/>
          <w:sz w:val="22"/>
          <w:szCs w:val="22"/>
          <w:lang w:val="cs-CZ"/>
        </w:rPr>
        <w:t>Makarenko</w:t>
      </w:r>
      <w:proofErr w:type="spellEnd"/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, Heinrich </w:t>
      </w:r>
      <w:proofErr w:type="spellStart"/>
      <w:r w:rsidRPr="001535AC">
        <w:rPr>
          <w:rFonts w:ascii="Times New Roman" w:hAnsi="Times New Roman" w:cs="Times New Roman"/>
          <w:sz w:val="22"/>
          <w:szCs w:val="22"/>
          <w:lang w:val="cs-CZ"/>
        </w:rPr>
        <w:t>Pestalozzi</w:t>
      </w:r>
      <w:proofErr w:type="spellEnd"/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a další. </w:t>
      </w:r>
    </w:p>
    <w:p w:rsidR="00FB0DFA" w:rsidRPr="001535AC" w:rsidRDefault="00FB0DFA" w:rsidP="001535AC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Filozofie výchovy a její představitelé: Radim </w:t>
      </w:r>
      <w:proofErr w:type="spellStart"/>
      <w:r w:rsidRPr="001535AC">
        <w:rPr>
          <w:rFonts w:ascii="Times New Roman" w:hAnsi="Times New Roman" w:cs="Times New Roman"/>
          <w:sz w:val="22"/>
          <w:szCs w:val="22"/>
          <w:lang w:val="cs-CZ"/>
        </w:rPr>
        <w:t>Palouš</w:t>
      </w:r>
      <w:proofErr w:type="spellEnd"/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, Jan Patočka, Jaroslava Pešková, Platón a </w:t>
      </w:r>
      <w:proofErr w:type="spellStart"/>
      <w:r w:rsidRPr="001535AC">
        <w:rPr>
          <w:rFonts w:ascii="Times New Roman" w:hAnsi="Times New Roman" w:cs="Times New Roman"/>
          <w:sz w:val="22"/>
          <w:szCs w:val="22"/>
          <w:lang w:val="cs-CZ"/>
        </w:rPr>
        <w:t>Sókratés</w:t>
      </w:r>
      <w:proofErr w:type="spellEnd"/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. </w:t>
      </w:r>
    </w:p>
    <w:p w:rsidR="00FB0DFA" w:rsidRPr="001535AC" w:rsidRDefault="00FB0DFA" w:rsidP="001535AC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Srovnání mezi českou a slovenskou současnou scénou sociální pedagogiky s ohledem na sociální pedagogiku polskou. </w:t>
      </w:r>
    </w:p>
    <w:p w:rsidR="00FB0DFA" w:rsidRPr="001535AC" w:rsidRDefault="00FB0DFA" w:rsidP="001535AC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Osobnost sociálního pedagoga Janusze </w:t>
      </w:r>
      <w:proofErr w:type="spellStart"/>
      <w:r w:rsidRPr="001535AC">
        <w:rPr>
          <w:rFonts w:ascii="Times New Roman" w:hAnsi="Times New Roman" w:cs="Times New Roman"/>
          <w:sz w:val="22"/>
          <w:szCs w:val="22"/>
          <w:lang w:val="cs-CZ"/>
        </w:rPr>
        <w:t>Korczaka</w:t>
      </w:r>
      <w:proofErr w:type="spellEnd"/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v pedagogice, v literatuře a ve filmu.</w:t>
      </w:r>
    </w:p>
    <w:p w:rsidR="001535AC" w:rsidRPr="001535AC" w:rsidRDefault="00FB0DFA" w:rsidP="001535AC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Srovnání významu českých a zahraničních sociálních pedagogů v minulosti </w:t>
      </w:r>
      <w:r w:rsidR="001535AC" w:rsidRPr="001535AC">
        <w:rPr>
          <w:rFonts w:ascii="Times New Roman" w:hAnsi="Times New Roman" w:cs="Times New Roman"/>
          <w:sz w:val="22"/>
          <w:szCs w:val="22"/>
          <w:lang w:val="cs-CZ"/>
        </w:rPr>
        <w:br/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i v současnosti. </w:t>
      </w:r>
    </w:p>
    <w:p w:rsidR="007B0D15" w:rsidRPr="001535AC" w:rsidRDefault="007B0D15" w:rsidP="001535AC">
      <w:pPr>
        <w:tabs>
          <w:tab w:val="left" w:pos="720"/>
        </w:tabs>
        <w:spacing w:beforeAutospacing="1" w:after="0" w:afterAutospacing="1" w:line="276" w:lineRule="auto"/>
        <w:rPr>
          <w:rFonts w:ascii="Times New Roman" w:hAnsi="Times New Roman" w:cs="Times New Roman"/>
          <w:b/>
          <w:sz w:val="22"/>
          <w:szCs w:val="22"/>
          <w:u w:val="single"/>
          <w:lang w:val="cs-CZ"/>
        </w:rPr>
      </w:pPr>
      <w:r w:rsidRPr="001535AC">
        <w:rPr>
          <w:rFonts w:ascii="Times New Roman" w:hAnsi="Times New Roman" w:cs="Times New Roman"/>
          <w:b/>
          <w:sz w:val="22"/>
          <w:szCs w:val="22"/>
          <w:u w:val="single"/>
          <w:lang w:val="cs-CZ"/>
        </w:rPr>
        <w:t xml:space="preserve">Mgr. Irena Balaban Cakirpaloglu, Ph.D. </w:t>
      </w:r>
    </w:p>
    <w:p w:rsidR="007B0D15" w:rsidRPr="001535AC" w:rsidRDefault="007B0D15" w:rsidP="001535AC">
      <w:pPr>
        <w:pStyle w:val="Odstavecseseznamem"/>
        <w:numPr>
          <w:ilvl w:val="1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09" w:hanging="283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Bilingvní a vícejazyčná výchova dítěte.</w:t>
      </w:r>
    </w:p>
    <w:p w:rsidR="007B0D15" w:rsidRPr="001535AC" w:rsidRDefault="007B0D15" w:rsidP="001535AC">
      <w:pPr>
        <w:pStyle w:val="Odstavecseseznamem"/>
        <w:numPr>
          <w:ilvl w:val="1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09" w:hanging="283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Řečový vývoj dětí s </w:t>
      </w:r>
      <w:r w:rsidR="001535AC"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odlišným mateřským jazykem</w:t>
      </w: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ve škole.</w:t>
      </w:r>
    </w:p>
    <w:p w:rsidR="007B0D15" w:rsidRPr="001535AC" w:rsidRDefault="007B0D15" w:rsidP="001535AC">
      <w:pPr>
        <w:pStyle w:val="Odstavecseseznamem"/>
        <w:numPr>
          <w:ilvl w:val="1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09" w:hanging="283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Identita jedinců z bilingvních a vícejazyčných rodin.</w:t>
      </w:r>
    </w:p>
    <w:p w:rsidR="007B0D15" w:rsidRPr="001535AC" w:rsidRDefault="007B0D15" w:rsidP="001535AC">
      <w:pPr>
        <w:pStyle w:val="Odstavecseseznamem"/>
        <w:numPr>
          <w:ilvl w:val="1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09" w:hanging="283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lastRenderedPageBreak/>
        <w:t>Inkluze žáků z odlišného kulturního prostředí a odlišnými životními podmínkami dle současné školské legislativy.</w:t>
      </w:r>
    </w:p>
    <w:p w:rsidR="007B0D15" w:rsidRPr="001535AC" w:rsidRDefault="007B0D15" w:rsidP="001535AC">
      <w:pPr>
        <w:pStyle w:val="Normlnweb"/>
        <w:spacing w:line="276" w:lineRule="auto"/>
        <w:rPr>
          <w:rFonts w:ascii="Times New Roman" w:hAnsi="Times New Roman" w:cs="Times New Roman"/>
          <w:sz w:val="22"/>
          <w:szCs w:val="22"/>
          <w:lang w:val="cs-CZ"/>
        </w:rPr>
      </w:pPr>
    </w:p>
    <w:p w:rsidR="00500FCC" w:rsidRPr="001535AC" w:rsidRDefault="002176D5" w:rsidP="001535AC">
      <w:pPr>
        <w:pStyle w:val="Normlnweb"/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1535AC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doc. PhDr. Lenka</w:t>
      </w:r>
      <w:r w:rsidR="007C1CE3" w:rsidRPr="001535AC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 xml:space="preserve"> </w:t>
      </w:r>
      <w:r w:rsidRPr="001535AC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Haburajová</w:t>
      </w:r>
      <w:r w:rsidR="007C1CE3" w:rsidRPr="001535AC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 xml:space="preserve"> </w:t>
      </w:r>
      <w:r w:rsidRPr="001535AC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Ilavská, PhD.</w:t>
      </w:r>
    </w:p>
    <w:p w:rsidR="00FB0DFA" w:rsidRPr="001535AC" w:rsidRDefault="00FB0DFA" w:rsidP="001535AC">
      <w:pPr>
        <w:numPr>
          <w:ilvl w:val="0"/>
          <w:numId w:val="4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Odkaz </w:t>
      </w:r>
      <w:proofErr w:type="gramStart"/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T.G.</w:t>
      </w:r>
      <w:proofErr w:type="gramEnd"/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Masaryka pro společenské vědy.</w:t>
      </w:r>
    </w:p>
    <w:p w:rsidR="00FB0DFA" w:rsidRPr="001535AC" w:rsidRDefault="00FB0DFA" w:rsidP="001535AC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Mezigenerační soužití rodin.</w:t>
      </w:r>
    </w:p>
    <w:p w:rsidR="00FB0DFA" w:rsidRPr="001535AC" w:rsidRDefault="00FB0DFA" w:rsidP="001535AC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Sociálně-pedagogická pomoc romské rodině.</w:t>
      </w:r>
    </w:p>
    <w:p w:rsidR="00FB0DFA" w:rsidRPr="001535AC" w:rsidRDefault="00FB0DFA" w:rsidP="001535AC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Sociálně-pedagogická pomoc sociálně </w:t>
      </w:r>
      <w:r w:rsidR="007A58D9"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odkázaným</w:t>
      </w: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rodinám.</w:t>
      </w:r>
    </w:p>
    <w:p w:rsidR="00FB0DFA" w:rsidRPr="001535AC" w:rsidRDefault="00FB0DFA" w:rsidP="001535AC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Problém neza</w:t>
      </w:r>
      <w:r w:rsidR="007A58D9"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městnanosti a </w:t>
      </w:r>
      <w:proofErr w:type="spellStart"/>
      <w:r w:rsidR="007A58D9"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nezaměstnatelnosti</w:t>
      </w:r>
      <w:proofErr w:type="spellEnd"/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.</w:t>
      </w:r>
    </w:p>
    <w:p w:rsidR="00FB0DFA" w:rsidRPr="001535AC" w:rsidRDefault="007A58D9" w:rsidP="001535AC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Komunitní plánovaní v oblasti sociálních služ</w:t>
      </w:r>
      <w:r w:rsidR="00FB0DFA"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eb.</w:t>
      </w:r>
    </w:p>
    <w:p w:rsidR="00FB0DFA" w:rsidRPr="001535AC" w:rsidRDefault="007A58D9" w:rsidP="001535AC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Standardy kvality v sociálních službách a jejich hodnocení</w:t>
      </w:r>
      <w:r w:rsidR="00FB0DFA"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v praxi.</w:t>
      </w:r>
    </w:p>
    <w:p w:rsidR="00FB0DFA" w:rsidRPr="001535AC" w:rsidRDefault="007A58D9" w:rsidP="001535AC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Supervize jako nástroj na zkvalitnění výkonu profese. </w:t>
      </w:r>
    </w:p>
    <w:p w:rsidR="00FB0DFA" w:rsidRPr="001535AC" w:rsidRDefault="00FB0DFA" w:rsidP="001535AC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Fenomén chudoby v r</w:t>
      </w:r>
      <w:r w:rsidR="007A58D9"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eflexi času</w:t>
      </w: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.</w:t>
      </w:r>
    </w:p>
    <w:p w:rsidR="00FB0DFA" w:rsidRPr="001535AC" w:rsidRDefault="007A58D9" w:rsidP="001535AC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Sociální služby pro občany nově ohrožené sociální exkluzí</w:t>
      </w:r>
      <w:r w:rsidR="00FB0DFA"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.</w:t>
      </w:r>
    </w:p>
    <w:p w:rsidR="00FB0DFA" w:rsidRPr="001535AC" w:rsidRDefault="00FB0DFA" w:rsidP="001535AC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Kompar</w:t>
      </w:r>
      <w:r w:rsidR="007A58D9"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ace sociálních služeb </w:t>
      </w: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ČR s </w:t>
      </w:r>
      <w:r w:rsidR="007A58D9"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jiným zahraničním modelem.</w:t>
      </w:r>
    </w:p>
    <w:p w:rsidR="00FB0DFA" w:rsidRPr="001535AC" w:rsidRDefault="007A58D9" w:rsidP="001535AC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Sociální pomoc – její vývoj a perspektivy</w:t>
      </w:r>
      <w:r w:rsidR="00FB0DFA"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.</w:t>
      </w:r>
    </w:p>
    <w:p w:rsidR="00500FCC" w:rsidRPr="001535AC" w:rsidRDefault="002176D5" w:rsidP="001535AC">
      <w:pPr>
        <w:pStyle w:val="Normlnweb"/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1535AC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Mgr. Jakub Hladík, Ph.D.</w:t>
      </w:r>
    </w:p>
    <w:p w:rsidR="00500FCC" w:rsidRPr="001535AC" w:rsidRDefault="002176D5" w:rsidP="001535AC">
      <w:pPr>
        <w:numPr>
          <w:ilvl w:val="0"/>
          <w:numId w:val="5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Multikulturní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výchova</w:t>
      </w:r>
      <w:r w:rsidR="001535AC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na ZŠ a SŠ – multikulturní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výchova v RVP a ŠVP, způsoby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realizace, metody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multikulturní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výchovy.</w:t>
      </w:r>
    </w:p>
    <w:p w:rsidR="00500FCC" w:rsidRPr="001535AC" w:rsidRDefault="002176D5" w:rsidP="001535AC">
      <w:pPr>
        <w:numPr>
          <w:ilvl w:val="0"/>
          <w:numId w:val="5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Realizace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multikulturní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výchovy v zahraničí.</w:t>
      </w:r>
    </w:p>
    <w:p w:rsidR="00500FCC" w:rsidRPr="001535AC" w:rsidRDefault="002176D5" w:rsidP="001535AC">
      <w:pPr>
        <w:numPr>
          <w:ilvl w:val="0"/>
          <w:numId w:val="5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Příprava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romských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dětí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na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zahájení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školní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docházky.</w:t>
      </w:r>
    </w:p>
    <w:p w:rsidR="00500FCC" w:rsidRPr="001535AC" w:rsidRDefault="002176D5" w:rsidP="001535AC">
      <w:pPr>
        <w:numPr>
          <w:ilvl w:val="0"/>
          <w:numId w:val="5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Multikulturní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výchova v pregraduální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přípravě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na VŠ.</w:t>
      </w:r>
    </w:p>
    <w:p w:rsidR="00500FCC" w:rsidRPr="001535AC" w:rsidRDefault="002176D5" w:rsidP="001535AC">
      <w:pPr>
        <w:numPr>
          <w:ilvl w:val="0"/>
          <w:numId w:val="5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Rozvoj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multikulturní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kompetence.</w:t>
      </w:r>
    </w:p>
    <w:p w:rsidR="00500FCC" w:rsidRPr="001535AC" w:rsidRDefault="002176D5" w:rsidP="001535AC">
      <w:pPr>
        <w:numPr>
          <w:ilvl w:val="0"/>
          <w:numId w:val="5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Modely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multikulturní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kompetence.</w:t>
      </w:r>
    </w:p>
    <w:p w:rsidR="00500FCC" w:rsidRPr="001535AC" w:rsidRDefault="002176D5" w:rsidP="001535AC">
      <w:pPr>
        <w:numPr>
          <w:ilvl w:val="0"/>
          <w:numId w:val="5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Kulturně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pluralitní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prostředí a jeho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vliv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na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klima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školy.</w:t>
      </w:r>
    </w:p>
    <w:p w:rsidR="00500FCC" w:rsidRPr="001535AC" w:rsidRDefault="002176D5" w:rsidP="001535AC">
      <w:pPr>
        <w:numPr>
          <w:ilvl w:val="0"/>
          <w:numId w:val="5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Sociálně a kulturně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znevýhodněný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žák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na ZŠ a SŠ.</w:t>
      </w:r>
    </w:p>
    <w:p w:rsidR="00500FCC" w:rsidRPr="001535AC" w:rsidRDefault="00D158AA" w:rsidP="001535AC">
      <w:pPr>
        <w:numPr>
          <w:ilvl w:val="0"/>
          <w:numId w:val="5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Interkulturní učení. </w:t>
      </w:r>
    </w:p>
    <w:p w:rsidR="00500FCC" w:rsidRPr="001535AC" w:rsidRDefault="002176D5" w:rsidP="001535AC">
      <w:pPr>
        <w:numPr>
          <w:ilvl w:val="0"/>
          <w:numId w:val="5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Multikulturní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výchova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jako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celoživotní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vzdělávání.</w:t>
      </w:r>
    </w:p>
    <w:p w:rsidR="00500FCC" w:rsidRPr="001535AC" w:rsidRDefault="002176D5" w:rsidP="001535AC">
      <w:pPr>
        <w:pStyle w:val="Normlnweb"/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1535AC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 Mgr. Karla Hrbáčková, Ph.D.</w:t>
      </w:r>
    </w:p>
    <w:p w:rsidR="00A90A53" w:rsidRPr="001535AC" w:rsidRDefault="00A90A53" w:rsidP="001535A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Autoregulace chování sociálně vyloučených žáků.</w:t>
      </w:r>
    </w:p>
    <w:p w:rsidR="00A90A53" w:rsidRPr="001535AC" w:rsidRDefault="00A90A53" w:rsidP="001535A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Regulace emocí dětí a dospívajících v institucionální péči.</w:t>
      </w:r>
    </w:p>
    <w:p w:rsidR="00A90A53" w:rsidRPr="001535AC" w:rsidRDefault="00A90A53" w:rsidP="001535A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Rozvoj </w:t>
      </w:r>
      <w:proofErr w:type="spellStart"/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metakognitivního</w:t>
      </w:r>
      <w:proofErr w:type="spellEnd"/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myšlení u dětí předškolního věku.</w:t>
      </w:r>
    </w:p>
    <w:p w:rsidR="00A90A53" w:rsidRPr="001535AC" w:rsidRDefault="00A90A53" w:rsidP="001535A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Skupinová a individuální </w:t>
      </w:r>
      <w:proofErr w:type="spellStart"/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resilience</w:t>
      </w:r>
      <w:proofErr w:type="spellEnd"/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u vybraných skupin dětí a mládeže.</w:t>
      </w:r>
    </w:p>
    <w:p w:rsidR="00A90A53" w:rsidRPr="001535AC" w:rsidRDefault="00A90A53" w:rsidP="001535A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Vnímání životní pomoci u pracovníků pomáhajících profesí. </w:t>
      </w:r>
    </w:p>
    <w:p w:rsidR="00A90A53" w:rsidRPr="001535AC" w:rsidRDefault="00A90A53" w:rsidP="001535A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Strukturu psychosociální zátěže a preferované strategie zvládání dospívajících v institucionálním prostředí.</w:t>
      </w:r>
    </w:p>
    <w:p w:rsidR="00A90A53" w:rsidRPr="001535AC" w:rsidRDefault="00A90A53" w:rsidP="001535A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Prožívání strachu u dětí a mládeže v závislosti na sociálním prostředí. </w:t>
      </w:r>
    </w:p>
    <w:p w:rsidR="00A90A53" w:rsidRPr="001535AC" w:rsidRDefault="00A90A53" w:rsidP="001535A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Míra vnímané kontroly / autonomie u </w:t>
      </w:r>
      <w:proofErr w:type="spellStart"/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marginalizovaných</w:t>
      </w:r>
      <w:proofErr w:type="spellEnd"/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skupin. </w:t>
      </w:r>
    </w:p>
    <w:p w:rsidR="00A90A53" w:rsidRPr="001535AC" w:rsidRDefault="00A90A53" w:rsidP="001535A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Představa mladé generace o životě (možnosti mezigeneračního srovnání). </w:t>
      </w:r>
    </w:p>
    <w:p w:rsidR="006E72FF" w:rsidRPr="001535AC" w:rsidRDefault="00A90A53" w:rsidP="001535A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Pracovní angažovanost a motivovanost vybraných pracovníků pomáhajících profesí. </w:t>
      </w:r>
    </w:p>
    <w:p w:rsidR="001535AC" w:rsidRDefault="001535AC" w:rsidP="001535AC">
      <w:pPr>
        <w:pStyle w:val="Normlnweb"/>
        <w:spacing w:before="100" w:beforeAutospacing="1" w:after="100" w:afterAutospacing="1" w:line="276" w:lineRule="auto"/>
        <w:ind w:left="714" w:hanging="357"/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</w:pPr>
    </w:p>
    <w:p w:rsidR="00500FCC" w:rsidRPr="001535AC" w:rsidRDefault="002176D5" w:rsidP="001535AC">
      <w:pPr>
        <w:pStyle w:val="Normlnweb"/>
        <w:spacing w:before="100" w:beforeAutospacing="1" w:after="100" w:afterAutospacing="1" w:line="276" w:lineRule="auto"/>
        <w:ind w:left="714" w:hanging="357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1535AC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lastRenderedPageBreak/>
        <w:t>PhDr. Zuzana</w:t>
      </w:r>
      <w:r w:rsidR="00E15C48" w:rsidRPr="001535AC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 xml:space="preserve"> </w:t>
      </w:r>
      <w:r w:rsidRPr="001535AC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Hrnčiříková, Ph.D.</w:t>
      </w:r>
    </w:p>
    <w:p w:rsidR="00A90A53" w:rsidRPr="001535AC" w:rsidRDefault="00A90A53" w:rsidP="001535AC">
      <w:pPr>
        <w:numPr>
          <w:ilvl w:val="0"/>
          <w:numId w:val="18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Dobrovolnictví jako fenomén doby.</w:t>
      </w:r>
    </w:p>
    <w:p w:rsidR="00A90A53" w:rsidRPr="001535AC" w:rsidRDefault="00A90A53" w:rsidP="001535AC">
      <w:pPr>
        <w:numPr>
          <w:ilvl w:val="0"/>
          <w:numId w:val="18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Vzdělávání seniorů - cesta ke kvalitě života v </w:t>
      </w:r>
      <w:proofErr w:type="spellStart"/>
      <w:r w:rsidRPr="001535AC">
        <w:rPr>
          <w:rFonts w:ascii="Times New Roman" w:hAnsi="Times New Roman" w:cs="Times New Roman"/>
          <w:sz w:val="22"/>
          <w:szCs w:val="22"/>
          <w:lang w:val="cs-CZ"/>
        </w:rPr>
        <w:t>séniu</w:t>
      </w:r>
      <w:proofErr w:type="spellEnd"/>
      <w:r w:rsidRPr="001535AC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:rsidR="00A90A53" w:rsidRPr="001535AC" w:rsidRDefault="00A90A53" w:rsidP="001535AC">
      <w:pPr>
        <w:numPr>
          <w:ilvl w:val="0"/>
          <w:numId w:val="18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Další profesní vzdělávání ve vybrané organizaci.</w:t>
      </w:r>
    </w:p>
    <w:p w:rsidR="00A90A53" w:rsidRPr="001535AC" w:rsidRDefault="00A90A53" w:rsidP="001535AC">
      <w:pPr>
        <w:numPr>
          <w:ilvl w:val="0"/>
          <w:numId w:val="18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Edukace seniorů se zaměřením na mezigenerační porozumění.</w:t>
      </w:r>
    </w:p>
    <w:p w:rsidR="00A90A53" w:rsidRPr="001535AC" w:rsidRDefault="00A90A53" w:rsidP="001535AC">
      <w:pPr>
        <w:numPr>
          <w:ilvl w:val="0"/>
          <w:numId w:val="18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Význam vzdělávání dospělých v současné společnosti.</w:t>
      </w:r>
    </w:p>
    <w:p w:rsidR="00A90A53" w:rsidRPr="001535AC" w:rsidRDefault="00A90A53" w:rsidP="001535AC">
      <w:pPr>
        <w:numPr>
          <w:ilvl w:val="0"/>
          <w:numId w:val="18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Evaluace profesního vzdělávání dospělých.</w:t>
      </w:r>
    </w:p>
    <w:p w:rsidR="00A90A53" w:rsidRPr="001535AC" w:rsidRDefault="00A90A53" w:rsidP="001535AC">
      <w:pPr>
        <w:numPr>
          <w:ilvl w:val="0"/>
          <w:numId w:val="18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Analýza vzdělávacích potřeb v neziskovém sektoru.</w:t>
      </w:r>
    </w:p>
    <w:p w:rsidR="00A90A53" w:rsidRPr="001535AC" w:rsidRDefault="00A90A53" w:rsidP="001535AC">
      <w:pPr>
        <w:numPr>
          <w:ilvl w:val="0"/>
          <w:numId w:val="18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Mezigenerační učení jako fenomén edukační reality.</w:t>
      </w:r>
    </w:p>
    <w:p w:rsidR="00F1256E" w:rsidRPr="001535AC" w:rsidRDefault="00A90A53" w:rsidP="001535AC">
      <w:pPr>
        <w:numPr>
          <w:ilvl w:val="0"/>
          <w:numId w:val="18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Distanční vzdělávání a e-</w:t>
      </w:r>
      <w:proofErr w:type="spellStart"/>
      <w:r w:rsidRPr="001535AC">
        <w:rPr>
          <w:rFonts w:ascii="Times New Roman" w:hAnsi="Times New Roman" w:cs="Times New Roman"/>
          <w:sz w:val="22"/>
          <w:szCs w:val="22"/>
          <w:lang w:val="cs-CZ"/>
        </w:rPr>
        <w:t>learning</w:t>
      </w:r>
      <w:proofErr w:type="spellEnd"/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ve vzdělávání dospělých.</w:t>
      </w:r>
    </w:p>
    <w:p w:rsidR="00E15C48" w:rsidRPr="001535AC" w:rsidRDefault="002176D5" w:rsidP="001535AC">
      <w:pPr>
        <w:pStyle w:val="tlotextu"/>
        <w:spacing w:line="276" w:lineRule="auto"/>
        <w:rPr>
          <w:sz w:val="22"/>
          <w:szCs w:val="22"/>
          <w:u w:val="single"/>
        </w:rPr>
      </w:pPr>
      <w:r w:rsidRPr="001535AC">
        <w:rPr>
          <w:rStyle w:val="Siln"/>
          <w:sz w:val="22"/>
          <w:szCs w:val="22"/>
          <w:u w:val="single"/>
        </w:rPr>
        <w:t> </w:t>
      </w:r>
      <w:r w:rsidR="00E15C48" w:rsidRPr="001535AC">
        <w:rPr>
          <w:b/>
          <w:bCs/>
          <w:sz w:val="22"/>
          <w:szCs w:val="22"/>
          <w:u w:val="single"/>
        </w:rPr>
        <w:t>Mgr. Jan Kalenda, Ph.D.</w:t>
      </w:r>
    </w:p>
    <w:p w:rsidR="00E15C48" w:rsidRPr="001535AC" w:rsidRDefault="00E15C48" w:rsidP="001535AC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Motivace ke studiu netradičních studentů v terciárním vzdělávání.</w:t>
      </w:r>
    </w:p>
    <w:p w:rsidR="00E15C48" w:rsidRPr="001535AC" w:rsidRDefault="00E15C48" w:rsidP="001535AC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Bariéry ke studiu netradičních studentů v terciárním vzdělávání.</w:t>
      </w:r>
    </w:p>
    <w:p w:rsidR="00E15C48" w:rsidRPr="001535AC" w:rsidRDefault="00E15C48" w:rsidP="001535AC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Hodnotové orientace studentů vysokých škol.</w:t>
      </w:r>
    </w:p>
    <w:p w:rsidR="00A90A53" w:rsidRPr="001535AC" w:rsidRDefault="00E15C48" w:rsidP="001535AC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Kulturní a sociální kapitál studentů vysokých škol.</w:t>
      </w:r>
    </w:p>
    <w:p w:rsidR="00E15C48" w:rsidRPr="001535AC" w:rsidRDefault="00E15C48" w:rsidP="001535AC">
      <w:pPr>
        <w:pStyle w:val="Default"/>
        <w:spacing w:line="276" w:lineRule="auto"/>
        <w:rPr>
          <w:sz w:val="22"/>
          <w:szCs w:val="22"/>
          <w:u w:val="single"/>
        </w:rPr>
      </w:pPr>
      <w:r w:rsidRPr="001535AC">
        <w:rPr>
          <w:b/>
          <w:bCs/>
          <w:sz w:val="22"/>
          <w:szCs w:val="22"/>
          <w:u w:val="single"/>
        </w:rPr>
        <w:t xml:space="preserve">Mgr. Tomáš </w:t>
      </w:r>
      <w:proofErr w:type="spellStart"/>
      <w:r w:rsidRPr="001535AC">
        <w:rPr>
          <w:b/>
          <w:bCs/>
          <w:sz w:val="22"/>
          <w:szCs w:val="22"/>
          <w:u w:val="single"/>
        </w:rPr>
        <w:t>Karger</w:t>
      </w:r>
      <w:proofErr w:type="spellEnd"/>
      <w:r w:rsidRPr="001535AC">
        <w:rPr>
          <w:b/>
          <w:bCs/>
          <w:sz w:val="22"/>
          <w:szCs w:val="22"/>
          <w:u w:val="single"/>
        </w:rPr>
        <w:t xml:space="preserve">, Ph.D. </w:t>
      </w:r>
    </w:p>
    <w:p w:rsidR="00E15C48" w:rsidRPr="001535AC" w:rsidRDefault="00E15C48" w:rsidP="001535AC">
      <w:pPr>
        <w:pStyle w:val="Default"/>
        <w:numPr>
          <w:ilvl w:val="0"/>
          <w:numId w:val="21"/>
        </w:numPr>
        <w:spacing w:after="43" w:line="276" w:lineRule="auto"/>
        <w:rPr>
          <w:sz w:val="22"/>
          <w:szCs w:val="22"/>
        </w:rPr>
      </w:pPr>
      <w:r w:rsidRPr="001535AC">
        <w:rPr>
          <w:sz w:val="22"/>
          <w:szCs w:val="22"/>
        </w:rPr>
        <w:t>Role digitálních technologií v neformálním vzdělávání.</w:t>
      </w:r>
    </w:p>
    <w:p w:rsidR="00E15C48" w:rsidRPr="001535AC" w:rsidRDefault="00E15C48" w:rsidP="001535AC">
      <w:pPr>
        <w:pStyle w:val="Odstavecseseznamem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Kolektivní paměť jako výsledek informálního učení.</w:t>
      </w:r>
    </w:p>
    <w:p w:rsidR="007604AC" w:rsidRPr="001535AC" w:rsidRDefault="007604AC" w:rsidP="001535AC">
      <w:pPr>
        <w:pStyle w:val="Default"/>
        <w:tabs>
          <w:tab w:val="left" w:pos="720"/>
        </w:tabs>
        <w:spacing w:line="276" w:lineRule="auto"/>
        <w:rPr>
          <w:b/>
          <w:sz w:val="22"/>
          <w:szCs w:val="22"/>
          <w:u w:val="single"/>
        </w:rPr>
      </w:pPr>
    </w:p>
    <w:p w:rsidR="007604AC" w:rsidRPr="001535AC" w:rsidRDefault="007604AC" w:rsidP="001535AC">
      <w:pPr>
        <w:pStyle w:val="Default"/>
        <w:tabs>
          <w:tab w:val="left" w:pos="720"/>
        </w:tabs>
        <w:spacing w:line="276" w:lineRule="auto"/>
        <w:rPr>
          <w:b/>
          <w:sz w:val="22"/>
          <w:szCs w:val="22"/>
          <w:u w:val="single"/>
        </w:rPr>
      </w:pPr>
      <w:r w:rsidRPr="001535AC">
        <w:rPr>
          <w:b/>
          <w:sz w:val="22"/>
          <w:szCs w:val="22"/>
          <w:u w:val="single"/>
        </w:rPr>
        <w:t>Mgr. Ilona Kočvarová, Ph.D.</w:t>
      </w:r>
    </w:p>
    <w:p w:rsidR="007604AC" w:rsidRPr="001535AC" w:rsidRDefault="007604AC" w:rsidP="001535AC">
      <w:pPr>
        <w:pStyle w:val="Odstavecseseznamem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14" w:hanging="357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Diagnostika sociálního klimatu školy (aplikace </w:t>
      </w:r>
      <w:proofErr w:type="spellStart"/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kvazistandardizovaného</w:t>
      </w:r>
      <w:proofErr w:type="spellEnd"/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dotazníku na úrovni1 školy pro žáky, rodiče, učitele + případně další doplňkové metody, bez inferenční statistiky)</w:t>
      </w:r>
    </w:p>
    <w:p w:rsidR="007604AC" w:rsidRPr="001535AC" w:rsidRDefault="007604AC" w:rsidP="001535AC">
      <w:pPr>
        <w:pStyle w:val="Odstavecseseznamem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14" w:hanging="357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Diagnostika sociálního klimatu školní třídy (aplikace </w:t>
      </w:r>
      <w:proofErr w:type="spellStart"/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kvazistandardizovaného</w:t>
      </w:r>
      <w:proofErr w:type="spellEnd"/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dotazníku a </w:t>
      </w:r>
      <w:proofErr w:type="spellStart"/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sociometrie</w:t>
      </w:r>
      <w:proofErr w:type="spellEnd"/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v 1 školní třídě na žáky + případně další doplňkové metody, bez inferenční statistiky)</w:t>
      </w:r>
    </w:p>
    <w:p w:rsidR="007604AC" w:rsidRPr="001535AC" w:rsidRDefault="007604AC" w:rsidP="001535AC">
      <w:pPr>
        <w:pStyle w:val="Odstavecseseznamem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14" w:hanging="357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Pracovní spokojenost sociálních pedagogů (aplikace standardizovaného dotazníku na výběru sociálních pedagogů ve vybrané lokalitě, lze zvážit aplikaci inferenční statistiky)</w:t>
      </w:r>
    </w:p>
    <w:p w:rsidR="007604AC" w:rsidRPr="001535AC" w:rsidRDefault="007604AC" w:rsidP="001535AC">
      <w:pPr>
        <w:pStyle w:val="Odstavecseseznamem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14" w:hanging="357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Bariéry ke vzdělávání z pohledu vybrané sociální skupiny (obecně dospělých nebo např. nějaké specifické sociální skupiny atp., aplikace standardizovaného dotazníku na výběr z dané populace, lze zvážit aplikaci inferenční statistiky)</w:t>
      </w:r>
    </w:p>
    <w:p w:rsidR="007604AC" w:rsidRPr="001535AC" w:rsidRDefault="007604AC" w:rsidP="00153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</w:pPr>
    </w:p>
    <w:p w:rsidR="007604AC" w:rsidRPr="001535AC" w:rsidRDefault="007604AC" w:rsidP="00153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</w:pPr>
      <w:r w:rsidRPr="001535AC"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  <w:t>Mgr. Radana Kroutilová Nováková, Ph.D.</w:t>
      </w:r>
    </w:p>
    <w:p w:rsidR="007604AC" w:rsidRPr="001535AC" w:rsidRDefault="007604AC" w:rsidP="00153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</w:pPr>
    </w:p>
    <w:p w:rsidR="007604AC" w:rsidRPr="001535AC" w:rsidRDefault="007604AC" w:rsidP="001535AC">
      <w:pPr>
        <w:pStyle w:val="Odstavecseseznamem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Řízení o příspěvku na péči.</w:t>
      </w:r>
    </w:p>
    <w:p w:rsidR="007604AC" w:rsidRPr="001535AC" w:rsidRDefault="007604AC" w:rsidP="001535AC">
      <w:pPr>
        <w:pStyle w:val="Odstavecseseznamem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Sociální šetření se žadateli o příspěvek na péči.</w:t>
      </w:r>
    </w:p>
    <w:p w:rsidR="007604AC" w:rsidRPr="001535AC" w:rsidRDefault="007604AC" w:rsidP="001535AC">
      <w:pPr>
        <w:pStyle w:val="Odstavecseseznamem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Pracovní podmínky sociálních pracovníků zajišťujících agendu příspěvku na péči.</w:t>
      </w:r>
    </w:p>
    <w:p w:rsidR="007604AC" w:rsidRPr="001535AC" w:rsidRDefault="007604AC" w:rsidP="001535AC">
      <w:pPr>
        <w:pStyle w:val="Odstavecseseznamem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Role sociálního pracovníka v rámci řízení o příspěvek na péči.</w:t>
      </w:r>
    </w:p>
    <w:p w:rsidR="007604AC" w:rsidRPr="001535AC" w:rsidRDefault="007604AC" w:rsidP="001535AC">
      <w:pPr>
        <w:pStyle w:val="Odstavecseseznamem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Kontrola využívání příspěvku na péči.</w:t>
      </w:r>
    </w:p>
    <w:p w:rsidR="007604AC" w:rsidRPr="001535AC" w:rsidRDefault="007604AC" w:rsidP="001535AC">
      <w:pPr>
        <w:pStyle w:val="Odstavecseseznamem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Využívání příspěvku na péči u dětských příjemců.</w:t>
      </w:r>
    </w:p>
    <w:p w:rsidR="007604AC" w:rsidRPr="001535AC" w:rsidRDefault="007604AC" w:rsidP="001535AC">
      <w:pPr>
        <w:pStyle w:val="Odstavecseseznamem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Možnosti výkonu sociální práce na oddělení nepojistných sociálních dávek ÚP.</w:t>
      </w:r>
    </w:p>
    <w:p w:rsidR="007604AC" w:rsidRPr="001535AC" w:rsidRDefault="007604AC" w:rsidP="001535AC">
      <w:pPr>
        <w:pStyle w:val="Odstavecseseznamem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Analýza procesu vytváření návrhu zákona o sociálních pracovnících (analýza dokumentů k zákonu, reflexe vlivů různých pojetí sociální práce na tvorbu návrhu).</w:t>
      </w:r>
    </w:p>
    <w:p w:rsidR="007604AC" w:rsidRPr="001535AC" w:rsidRDefault="007604AC" w:rsidP="001535AC">
      <w:pPr>
        <w:pStyle w:val="Odstavecseseznamem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lastRenderedPageBreak/>
        <w:t>Transformace pobytových sociálních služeb na příkladu vybraného zařízení.</w:t>
      </w:r>
    </w:p>
    <w:p w:rsidR="007604AC" w:rsidRPr="001535AC" w:rsidRDefault="007604AC" w:rsidP="001535AC">
      <w:pPr>
        <w:pStyle w:val="Odstavecseseznamem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proofErr w:type="spellStart"/>
      <w:r w:rsidRPr="001535AC">
        <w:rPr>
          <w:rFonts w:ascii="Times New Roman" w:hAnsi="Times New Roman" w:cs="Times New Roman"/>
          <w:sz w:val="22"/>
          <w:szCs w:val="22"/>
          <w:lang w:val="cs-CZ"/>
        </w:rPr>
        <w:t>Pseudosociální</w:t>
      </w:r>
      <w:proofErr w:type="spellEnd"/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služby pro seniory (ubytovny pro seniory).</w:t>
      </w:r>
    </w:p>
    <w:p w:rsidR="007604AC" w:rsidRPr="001535AC" w:rsidRDefault="007604AC" w:rsidP="001535AC">
      <w:pPr>
        <w:pStyle w:val="Odstavecseseznamem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Potřeby neformálních pečujících.</w:t>
      </w:r>
    </w:p>
    <w:p w:rsidR="007604AC" w:rsidRPr="001535AC" w:rsidRDefault="007604AC" w:rsidP="001535AC">
      <w:pPr>
        <w:pStyle w:val="Odstavecseseznamem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Dopady dlouhodobého poskytování péče na neformální pečující.</w:t>
      </w:r>
    </w:p>
    <w:p w:rsidR="007604AC" w:rsidRPr="001535AC" w:rsidRDefault="007604AC" w:rsidP="001535AC">
      <w:pPr>
        <w:pStyle w:val="Odstavecseseznamem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Subjektivně pociťovaná kvalita života neformálních pečujících.</w:t>
      </w:r>
    </w:p>
    <w:p w:rsidR="007604AC" w:rsidRPr="001535AC" w:rsidRDefault="007604AC" w:rsidP="001535AC">
      <w:pPr>
        <w:pStyle w:val="Odstavecseseznamem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Posuzování nepříznivé sociální situace pro přijetí do vybraného domova pro seniory.</w:t>
      </w:r>
    </w:p>
    <w:p w:rsidR="007604AC" w:rsidRPr="001535AC" w:rsidRDefault="007604AC" w:rsidP="001535AC">
      <w:pPr>
        <w:pStyle w:val="Odstavecseseznamem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Životní situace klientů Sociálně aktivizační služby.</w:t>
      </w:r>
    </w:p>
    <w:p w:rsidR="007604AC" w:rsidRPr="001535AC" w:rsidRDefault="007604AC" w:rsidP="001535AC">
      <w:pPr>
        <w:pStyle w:val="Odstavecseseznamem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Bariéry rozvoje dobrovolnictví ve vybraném zařízení sociálních služeb.</w:t>
      </w:r>
    </w:p>
    <w:p w:rsidR="007604AC" w:rsidRPr="001535AC" w:rsidRDefault="007604AC" w:rsidP="001535AC">
      <w:pPr>
        <w:pStyle w:val="Odstavecseseznamem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Sociální služby ve vybraném státu světa. </w:t>
      </w:r>
    </w:p>
    <w:p w:rsidR="007604AC" w:rsidRPr="001535AC" w:rsidRDefault="007604AC" w:rsidP="001535AC">
      <w:pPr>
        <w:pStyle w:val="Odstavecseseznamem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Sociální služby ve vybraném členském státu Evropské unie. </w:t>
      </w:r>
    </w:p>
    <w:p w:rsidR="007604AC" w:rsidRPr="001535AC" w:rsidRDefault="007604AC" w:rsidP="001535AC">
      <w:pPr>
        <w:pStyle w:val="Odstavecseseznamem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Komunitní plánování ve vybraném městě. </w:t>
      </w:r>
    </w:p>
    <w:p w:rsidR="00500FCC" w:rsidRPr="001535AC" w:rsidRDefault="002176D5" w:rsidP="001535AC">
      <w:pPr>
        <w:pStyle w:val="Normlnweb"/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1535AC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Mgr. Anna Petr Šafránková, Ph.D.</w:t>
      </w:r>
    </w:p>
    <w:p w:rsidR="00F1256E" w:rsidRPr="001535AC" w:rsidRDefault="00F1256E" w:rsidP="001535AC">
      <w:pPr>
        <w:pStyle w:val="Default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1535AC">
        <w:rPr>
          <w:sz w:val="22"/>
          <w:szCs w:val="22"/>
        </w:rPr>
        <w:t xml:space="preserve">Vzdělávání </w:t>
      </w:r>
      <w:proofErr w:type="spellStart"/>
      <w:r w:rsidRPr="001535AC">
        <w:rPr>
          <w:sz w:val="22"/>
          <w:szCs w:val="22"/>
        </w:rPr>
        <w:t>sociokulturně</w:t>
      </w:r>
      <w:proofErr w:type="spellEnd"/>
      <w:r w:rsidRPr="001535AC">
        <w:rPr>
          <w:sz w:val="22"/>
          <w:szCs w:val="22"/>
        </w:rPr>
        <w:t xml:space="preserve">/socioekonomicky znevýhodněných žáků v českém </w:t>
      </w:r>
      <w:r w:rsidR="001535AC">
        <w:rPr>
          <w:sz w:val="22"/>
          <w:szCs w:val="22"/>
        </w:rPr>
        <w:br/>
      </w:r>
      <w:r w:rsidRPr="001535AC">
        <w:rPr>
          <w:sz w:val="22"/>
          <w:szCs w:val="22"/>
        </w:rPr>
        <w:t xml:space="preserve">i mezinárodním kontextu (zaměřeno na konkrétní studentem vybraný aspekt této oblasti). </w:t>
      </w:r>
    </w:p>
    <w:p w:rsidR="00F1256E" w:rsidRPr="001535AC" w:rsidRDefault="00F1256E" w:rsidP="001535AC">
      <w:pPr>
        <w:pStyle w:val="Default"/>
        <w:numPr>
          <w:ilvl w:val="0"/>
          <w:numId w:val="11"/>
        </w:numPr>
        <w:spacing w:after="27" w:line="276" w:lineRule="auto"/>
        <w:rPr>
          <w:sz w:val="22"/>
          <w:szCs w:val="22"/>
        </w:rPr>
      </w:pPr>
      <w:r w:rsidRPr="001535AC">
        <w:rPr>
          <w:sz w:val="22"/>
          <w:szCs w:val="22"/>
        </w:rPr>
        <w:t xml:space="preserve">Analýza vyrovnávacích opatření pro vzdělávání sociálně znevýhodněných žáků (fungování, efektivita) - v českém i mezinárodním kontextu. </w:t>
      </w:r>
    </w:p>
    <w:p w:rsidR="00F1256E" w:rsidRPr="001535AC" w:rsidRDefault="00F1256E" w:rsidP="001535AC">
      <w:pPr>
        <w:pStyle w:val="Default"/>
        <w:numPr>
          <w:ilvl w:val="0"/>
          <w:numId w:val="11"/>
        </w:numPr>
        <w:spacing w:after="27" w:line="276" w:lineRule="auto"/>
        <w:rPr>
          <w:sz w:val="22"/>
          <w:szCs w:val="22"/>
        </w:rPr>
      </w:pPr>
      <w:r w:rsidRPr="001535AC">
        <w:rPr>
          <w:sz w:val="22"/>
          <w:szCs w:val="22"/>
        </w:rPr>
        <w:t xml:space="preserve">Mechanismy vzniku sociálního znevýhodnění. </w:t>
      </w:r>
    </w:p>
    <w:p w:rsidR="00F1256E" w:rsidRPr="001535AC" w:rsidRDefault="00F1256E" w:rsidP="001535AC">
      <w:pPr>
        <w:pStyle w:val="Default"/>
        <w:numPr>
          <w:ilvl w:val="0"/>
          <w:numId w:val="11"/>
        </w:numPr>
        <w:spacing w:after="27" w:line="276" w:lineRule="auto"/>
        <w:rPr>
          <w:sz w:val="22"/>
          <w:szCs w:val="22"/>
        </w:rPr>
      </w:pPr>
      <w:r w:rsidRPr="001535AC">
        <w:rPr>
          <w:sz w:val="22"/>
          <w:szCs w:val="22"/>
        </w:rPr>
        <w:t>Vnímaná vlastní účinnost (</w:t>
      </w:r>
      <w:proofErr w:type="spellStart"/>
      <w:r w:rsidRPr="001535AC">
        <w:rPr>
          <w:sz w:val="22"/>
          <w:szCs w:val="22"/>
        </w:rPr>
        <w:t>self-efficacy</w:t>
      </w:r>
      <w:proofErr w:type="spellEnd"/>
      <w:r w:rsidRPr="001535AC">
        <w:rPr>
          <w:sz w:val="22"/>
          <w:szCs w:val="22"/>
        </w:rPr>
        <w:t xml:space="preserve">) učitelů ve vztahu k různým aspektům diverzity ve školním vzdělávání. </w:t>
      </w:r>
    </w:p>
    <w:p w:rsidR="00F1256E" w:rsidRPr="001535AC" w:rsidRDefault="00F1256E" w:rsidP="001535AC">
      <w:pPr>
        <w:pStyle w:val="Default"/>
        <w:numPr>
          <w:ilvl w:val="0"/>
          <w:numId w:val="11"/>
        </w:numPr>
        <w:spacing w:after="27" w:line="276" w:lineRule="auto"/>
        <w:rPr>
          <w:sz w:val="22"/>
          <w:szCs w:val="22"/>
        </w:rPr>
      </w:pPr>
      <w:r w:rsidRPr="001535AC">
        <w:rPr>
          <w:sz w:val="22"/>
          <w:szCs w:val="22"/>
        </w:rPr>
        <w:t xml:space="preserve">Diverzita v základním vzdělávání (zaměřeno na konkrétní studentem vybraný aspekt této oblasti). </w:t>
      </w:r>
    </w:p>
    <w:p w:rsidR="00F1256E" w:rsidRPr="001535AC" w:rsidRDefault="00F1256E" w:rsidP="001535AC">
      <w:pPr>
        <w:pStyle w:val="Default"/>
        <w:numPr>
          <w:ilvl w:val="0"/>
          <w:numId w:val="11"/>
        </w:numPr>
        <w:spacing w:after="27" w:line="276" w:lineRule="auto"/>
        <w:rPr>
          <w:sz w:val="22"/>
          <w:szCs w:val="22"/>
        </w:rPr>
      </w:pPr>
      <w:r w:rsidRPr="001535AC">
        <w:rPr>
          <w:sz w:val="22"/>
          <w:szCs w:val="22"/>
        </w:rPr>
        <w:t xml:space="preserve">Připravenost učitelů na žákovskou diverzitu. </w:t>
      </w:r>
    </w:p>
    <w:p w:rsidR="00F1256E" w:rsidRPr="001535AC" w:rsidRDefault="00F1256E" w:rsidP="001535AC">
      <w:pPr>
        <w:pStyle w:val="Default"/>
        <w:numPr>
          <w:ilvl w:val="0"/>
          <w:numId w:val="11"/>
        </w:numPr>
        <w:spacing w:after="27" w:line="276" w:lineRule="auto"/>
        <w:rPr>
          <w:sz w:val="22"/>
          <w:szCs w:val="22"/>
        </w:rPr>
      </w:pPr>
      <w:r w:rsidRPr="001535AC">
        <w:rPr>
          <w:sz w:val="22"/>
          <w:szCs w:val="22"/>
        </w:rPr>
        <w:t xml:space="preserve">Spravedlnost ve školním prostředí. </w:t>
      </w:r>
    </w:p>
    <w:p w:rsidR="00F1256E" w:rsidRPr="001535AC" w:rsidRDefault="00F1256E" w:rsidP="001535AC">
      <w:pPr>
        <w:pStyle w:val="Default"/>
        <w:numPr>
          <w:ilvl w:val="0"/>
          <w:numId w:val="11"/>
        </w:numPr>
        <w:spacing w:after="27" w:line="276" w:lineRule="auto"/>
        <w:rPr>
          <w:sz w:val="22"/>
          <w:szCs w:val="22"/>
        </w:rPr>
      </w:pPr>
      <w:r w:rsidRPr="001535AC">
        <w:rPr>
          <w:sz w:val="22"/>
          <w:szCs w:val="22"/>
        </w:rPr>
        <w:t xml:space="preserve">Inkluzivní vzdělávání - od teorie k praxi (zaměřeno na konkrétní studentem vybraný aspekt této oblasti). </w:t>
      </w:r>
    </w:p>
    <w:p w:rsidR="00F1256E" w:rsidRPr="001535AC" w:rsidRDefault="00F1256E" w:rsidP="001535AC">
      <w:pPr>
        <w:pStyle w:val="Default"/>
        <w:numPr>
          <w:ilvl w:val="0"/>
          <w:numId w:val="11"/>
        </w:numPr>
        <w:spacing w:after="27" w:line="276" w:lineRule="auto"/>
        <w:rPr>
          <w:sz w:val="22"/>
          <w:szCs w:val="22"/>
        </w:rPr>
      </w:pPr>
      <w:r w:rsidRPr="001535AC">
        <w:rPr>
          <w:sz w:val="22"/>
          <w:szCs w:val="22"/>
        </w:rPr>
        <w:t xml:space="preserve">Diferenciace a selekce v základním vzdělávání (zaměřeno na konkrétní studentem vybraný aspekt této oblasti). </w:t>
      </w:r>
    </w:p>
    <w:p w:rsidR="00F1256E" w:rsidRPr="001535AC" w:rsidRDefault="00F1256E" w:rsidP="001535AC">
      <w:pPr>
        <w:pStyle w:val="Default"/>
        <w:numPr>
          <w:ilvl w:val="0"/>
          <w:numId w:val="11"/>
        </w:numPr>
        <w:spacing w:after="27" w:line="276" w:lineRule="auto"/>
        <w:rPr>
          <w:sz w:val="22"/>
          <w:szCs w:val="22"/>
        </w:rPr>
      </w:pPr>
      <w:r w:rsidRPr="001535AC">
        <w:rPr>
          <w:sz w:val="22"/>
          <w:szCs w:val="22"/>
        </w:rPr>
        <w:t xml:space="preserve">Učitelovo pojetí sociálně znevýhodněných žáků. </w:t>
      </w:r>
    </w:p>
    <w:p w:rsidR="00F1256E" w:rsidRPr="001535AC" w:rsidRDefault="00F1256E" w:rsidP="001535AC">
      <w:pPr>
        <w:pStyle w:val="Default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1535AC">
        <w:rPr>
          <w:sz w:val="22"/>
          <w:szCs w:val="22"/>
        </w:rPr>
        <w:t xml:space="preserve">Vzdělanostní šance jedinců pocházejících ze sociálně znevýhodněného prostředí. </w:t>
      </w:r>
    </w:p>
    <w:p w:rsidR="00500FCC" w:rsidRPr="001535AC" w:rsidRDefault="002176D5" w:rsidP="001535AC">
      <w:pPr>
        <w:pStyle w:val="Normlnweb"/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1535AC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PhDr. Helena Skarupská, Ph.D.</w:t>
      </w:r>
    </w:p>
    <w:p w:rsidR="00500FCC" w:rsidRPr="001535AC" w:rsidRDefault="002176D5" w:rsidP="001535AC">
      <w:pPr>
        <w:numPr>
          <w:ilvl w:val="0"/>
          <w:numId w:val="12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Výchova v sociokulturním</w:t>
      </w:r>
      <w:r w:rsidR="00F1256E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kontextu.</w:t>
      </w:r>
    </w:p>
    <w:p w:rsidR="00500FCC" w:rsidRPr="001535AC" w:rsidRDefault="002176D5" w:rsidP="001535AC">
      <w:pPr>
        <w:numPr>
          <w:ilvl w:val="0"/>
          <w:numId w:val="12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Vliv</w:t>
      </w:r>
      <w:r w:rsidR="00F1256E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výchovy</w:t>
      </w:r>
      <w:r w:rsidR="00F1256E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na</w:t>
      </w:r>
      <w:r w:rsidR="00F1256E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utváření</w:t>
      </w:r>
      <w:r w:rsidR="00F1256E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kulturní identity.</w:t>
      </w:r>
    </w:p>
    <w:p w:rsidR="00500FCC" w:rsidRPr="001535AC" w:rsidRDefault="002176D5" w:rsidP="001535AC">
      <w:pPr>
        <w:numPr>
          <w:ilvl w:val="0"/>
          <w:numId w:val="12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Proměny</w:t>
      </w:r>
      <w:r w:rsidR="00F1256E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sociálního</w:t>
      </w:r>
      <w:r w:rsidR="00F1256E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zabezpečení.</w:t>
      </w:r>
    </w:p>
    <w:p w:rsidR="00500FCC" w:rsidRPr="001535AC" w:rsidRDefault="002176D5" w:rsidP="001535AC">
      <w:pPr>
        <w:numPr>
          <w:ilvl w:val="0"/>
          <w:numId w:val="12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Vztah</w:t>
      </w:r>
      <w:r w:rsidR="00F1256E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F1256E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práce a sociální</w:t>
      </w:r>
      <w:r w:rsidR="00F1256E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pedagogiky.</w:t>
      </w:r>
    </w:p>
    <w:p w:rsidR="00500FCC" w:rsidRPr="001535AC" w:rsidRDefault="001535AC" w:rsidP="001535AC">
      <w:pPr>
        <w:numPr>
          <w:ilvl w:val="0"/>
          <w:numId w:val="12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Využi</w:t>
      </w:r>
      <w:r w:rsidR="002176D5" w:rsidRPr="001535AC">
        <w:rPr>
          <w:rFonts w:ascii="Times New Roman" w:hAnsi="Times New Roman" w:cs="Times New Roman"/>
          <w:sz w:val="22"/>
          <w:szCs w:val="22"/>
          <w:lang w:val="cs-CZ"/>
        </w:rPr>
        <w:t>tí</w:t>
      </w:r>
      <w:r w:rsidR="00F1256E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2176D5" w:rsidRPr="001535AC">
        <w:rPr>
          <w:rFonts w:ascii="Times New Roman" w:hAnsi="Times New Roman" w:cs="Times New Roman"/>
          <w:sz w:val="22"/>
          <w:szCs w:val="22"/>
          <w:lang w:val="cs-CZ"/>
        </w:rPr>
        <w:t>metod a technik</w:t>
      </w:r>
      <w:r w:rsidR="00F1256E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2176D5" w:rsidRPr="001535AC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F1256E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2176D5" w:rsidRPr="001535AC">
        <w:rPr>
          <w:rFonts w:ascii="Times New Roman" w:hAnsi="Times New Roman" w:cs="Times New Roman"/>
          <w:sz w:val="22"/>
          <w:szCs w:val="22"/>
          <w:lang w:val="cs-CZ"/>
        </w:rPr>
        <w:t>práce v sociální</w:t>
      </w:r>
      <w:r w:rsidR="00F1256E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2176D5" w:rsidRPr="001535AC">
        <w:rPr>
          <w:rFonts w:ascii="Times New Roman" w:hAnsi="Times New Roman" w:cs="Times New Roman"/>
          <w:sz w:val="22"/>
          <w:szCs w:val="22"/>
          <w:lang w:val="cs-CZ"/>
        </w:rPr>
        <w:t>pedagogice.</w:t>
      </w:r>
    </w:p>
    <w:sectPr w:rsidR="00500FCC" w:rsidRPr="001535AC" w:rsidSect="000041C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3844"/>
    <w:multiLevelType w:val="hybridMultilevel"/>
    <w:tmpl w:val="962ED22C"/>
    <w:lvl w:ilvl="0" w:tplc="934C53D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64A29"/>
    <w:multiLevelType w:val="multilevel"/>
    <w:tmpl w:val="AA10D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A80791"/>
    <w:multiLevelType w:val="multilevel"/>
    <w:tmpl w:val="B298271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584F381F"/>
    <w:multiLevelType w:val="multilevel"/>
    <w:tmpl w:val="584F381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584F3856"/>
    <w:multiLevelType w:val="multilevel"/>
    <w:tmpl w:val="268C3F5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2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584F3882"/>
    <w:multiLevelType w:val="multilevel"/>
    <w:tmpl w:val="584F388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584FBDF2"/>
    <w:multiLevelType w:val="multilevel"/>
    <w:tmpl w:val="9EA0D98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584FBE46"/>
    <w:multiLevelType w:val="multilevel"/>
    <w:tmpl w:val="584FBE4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584FBE51"/>
    <w:multiLevelType w:val="multilevel"/>
    <w:tmpl w:val="C472F5E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584FBE5C"/>
    <w:multiLevelType w:val="multilevel"/>
    <w:tmpl w:val="5AE0D6A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>
    <w:nsid w:val="584FBE67"/>
    <w:multiLevelType w:val="multilevel"/>
    <w:tmpl w:val="D2F6D8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>
    <w:nsid w:val="584FBE72"/>
    <w:multiLevelType w:val="multilevel"/>
    <w:tmpl w:val="584FBE7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2">
    <w:nsid w:val="584FBE7D"/>
    <w:multiLevelType w:val="multilevel"/>
    <w:tmpl w:val="915AD40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3">
    <w:nsid w:val="584FBE88"/>
    <w:multiLevelType w:val="multilevel"/>
    <w:tmpl w:val="58BA73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4">
    <w:nsid w:val="584FBE93"/>
    <w:multiLevelType w:val="multilevel"/>
    <w:tmpl w:val="98B0106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5">
    <w:nsid w:val="584FBE9E"/>
    <w:multiLevelType w:val="multilevel"/>
    <w:tmpl w:val="584FBE9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6">
    <w:nsid w:val="584FBEA9"/>
    <w:multiLevelType w:val="multilevel"/>
    <w:tmpl w:val="584FBEA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7">
    <w:nsid w:val="584FBEB4"/>
    <w:multiLevelType w:val="multilevel"/>
    <w:tmpl w:val="584FBEB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8">
    <w:nsid w:val="584FBEBF"/>
    <w:multiLevelType w:val="multilevel"/>
    <w:tmpl w:val="584FBEB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9">
    <w:nsid w:val="584FBECA"/>
    <w:multiLevelType w:val="multilevel"/>
    <w:tmpl w:val="584FBEC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0">
    <w:nsid w:val="600D16C7"/>
    <w:multiLevelType w:val="hybridMultilevel"/>
    <w:tmpl w:val="BD026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D10A83"/>
    <w:multiLevelType w:val="multilevel"/>
    <w:tmpl w:val="E43E9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C5651E"/>
    <w:multiLevelType w:val="hybridMultilevel"/>
    <w:tmpl w:val="6E5E63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13"/>
  </w:num>
  <w:num w:numId="5">
    <w:abstractNumId w:val="14"/>
  </w:num>
  <w:num w:numId="6">
    <w:abstractNumId w:val="15"/>
  </w:num>
  <w:num w:numId="7">
    <w:abstractNumId w:val="16"/>
  </w:num>
  <w:num w:numId="8">
    <w:abstractNumId w:val="17"/>
  </w:num>
  <w:num w:numId="9">
    <w:abstractNumId w:val="18"/>
  </w:num>
  <w:num w:numId="10">
    <w:abstractNumId w:val="19"/>
  </w:num>
  <w:num w:numId="11">
    <w:abstractNumId w:val="9"/>
  </w:num>
  <w:num w:numId="12">
    <w:abstractNumId w:val="10"/>
  </w:num>
  <w:num w:numId="13">
    <w:abstractNumId w:val="11"/>
  </w:num>
  <w:num w:numId="14">
    <w:abstractNumId w:val="0"/>
  </w:num>
  <w:num w:numId="15">
    <w:abstractNumId w:val="5"/>
  </w:num>
  <w:num w:numId="16">
    <w:abstractNumId w:val="21"/>
  </w:num>
  <w:num w:numId="17">
    <w:abstractNumId w:val="3"/>
  </w:num>
  <w:num w:numId="18">
    <w:abstractNumId w:val="2"/>
  </w:num>
  <w:num w:numId="19">
    <w:abstractNumId w:val="4"/>
  </w:num>
  <w:num w:numId="20">
    <w:abstractNumId w:val="1"/>
  </w:num>
  <w:num w:numId="21">
    <w:abstractNumId w:val="6"/>
  </w:num>
  <w:num w:numId="22">
    <w:abstractNumId w:val="2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92F70"/>
    <w:rsid w:val="000041CB"/>
    <w:rsid w:val="00036A4A"/>
    <w:rsid w:val="0011497F"/>
    <w:rsid w:val="001535AC"/>
    <w:rsid w:val="002176D5"/>
    <w:rsid w:val="002F3CF9"/>
    <w:rsid w:val="003B1DBF"/>
    <w:rsid w:val="003C1254"/>
    <w:rsid w:val="00500FCC"/>
    <w:rsid w:val="00566646"/>
    <w:rsid w:val="00667C2F"/>
    <w:rsid w:val="006E72FF"/>
    <w:rsid w:val="007604AC"/>
    <w:rsid w:val="0076442B"/>
    <w:rsid w:val="00782E92"/>
    <w:rsid w:val="007A58D9"/>
    <w:rsid w:val="007B0D15"/>
    <w:rsid w:val="007C1CE3"/>
    <w:rsid w:val="008E6FB1"/>
    <w:rsid w:val="00A90A53"/>
    <w:rsid w:val="00BC00DE"/>
    <w:rsid w:val="00D158AA"/>
    <w:rsid w:val="00E15C48"/>
    <w:rsid w:val="00E864BC"/>
    <w:rsid w:val="00EE1996"/>
    <w:rsid w:val="00F1256E"/>
    <w:rsid w:val="00F95511"/>
    <w:rsid w:val="00FB0DFA"/>
    <w:rsid w:val="00FC1F47"/>
    <w:rsid w:val="5AE92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HTML Preformatted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41CB"/>
    <w:rPr>
      <w:rFonts w:asciiTheme="minorHAnsi" w:eastAsiaTheme="minorEastAsia" w:hAnsiTheme="minorHAnsi" w:cstheme="minorBidi"/>
      <w:lang w:val="en-US" w:eastAsia="zh-CN"/>
    </w:rPr>
  </w:style>
  <w:style w:type="paragraph" w:styleId="Nadpis2">
    <w:name w:val="heading 2"/>
    <w:next w:val="Normln"/>
    <w:unhideWhenUsed/>
    <w:qFormat/>
    <w:rsid w:val="000041CB"/>
    <w:pPr>
      <w:spacing w:beforeAutospacing="1" w:after="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0041CB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041CB"/>
    <w:rPr>
      <w:b/>
      <w:bCs/>
    </w:rPr>
  </w:style>
  <w:style w:type="paragraph" w:styleId="Odstavecseseznamem">
    <w:name w:val="List Paragraph"/>
    <w:basedOn w:val="Normln"/>
    <w:uiPriority w:val="99"/>
    <w:qFormat/>
    <w:rsid w:val="00FC1F47"/>
    <w:pPr>
      <w:ind w:left="720"/>
      <w:contextualSpacing/>
    </w:pPr>
  </w:style>
  <w:style w:type="paragraph" w:customStyle="1" w:styleId="Default">
    <w:name w:val="Default"/>
    <w:rsid w:val="00A90A5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tlotextu">
    <w:name w:val="tlotextu"/>
    <w:basedOn w:val="Normln"/>
    <w:rsid w:val="00E15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15C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15C48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HTML Preformatted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41CB"/>
    <w:rPr>
      <w:rFonts w:asciiTheme="minorHAnsi" w:eastAsiaTheme="minorEastAsia" w:hAnsiTheme="minorHAnsi" w:cstheme="minorBidi"/>
      <w:lang w:val="en-US" w:eastAsia="zh-CN"/>
    </w:rPr>
  </w:style>
  <w:style w:type="paragraph" w:styleId="Nadpis2">
    <w:name w:val="heading 2"/>
    <w:next w:val="Normln"/>
    <w:unhideWhenUsed/>
    <w:qFormat/>
    <w:rsid w:val="000041CB"/>
    <w:pPr>
      <w:spacing w:beforeAutospacing="1" w:after="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0041CB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041CB"/>
    <w:rPr>
      <w:b/>
      <w:bCs/>
    </w:rPr>
  </w:style>
  <w:style w:type="paragraph" w:styleId="Odstavecseseznamem">
    <w:name w:val="List Paragraph"/>
    <w:basedOn w:val="Normln"/>
    <w:uiPriority w:val="99"/>
    <w:qFormat/>
    <w:rsid w:val="00FC1F47"/>
    <w:pPr>
      <w:ind w:left="720"/>
      <w:contextualSpacing/>
    </w:pPr>
  </w:style>
  <w:style w:type="paragraph" w:customStyle="1" w:styleId="Default">
    <w:name w:val="Default"/>
    <w:rsid w:val="00A90A5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tlotextu">
    <w:name w:val="tlotextu"/>
    <w:basedOn w:val="Normln"/>
    <w:rsid w:val="00E15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15C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15C48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1210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Tematické okruhy diplomových prací na rok 2016/2017 Sociální pedagogika (KF,PF)</vt:lpstr>
    </vt:vector>
  </TitlesOfParts>
  <Company>Univerzita Tomáše Bati ve Zlíně</Company>
  <LinksUpToDate>false</LinksUpToDate>
  <CharactersWithSpaces>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Tematické okruhy diplomových prací na rok 2016/2017 Sociální pedagogika (KF,PF)</dc:title>
  <dc:creator>Internet</dc:creator>
  <cp:lastModifiedBy>Cejnarová Petra</cp:lastModifiedBy>
  <cp:revision>3</cp:revision>
  <dcterms:created xsi:type="dcterms:W3CDTF">2017-12-06T08:10:00Z</dcterms:created>
  <dcterms:modified xsi:type="dcterms:W3CDTF">2017-12-06T08:41:00Z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1033-10.2.0.5804</vt:lpwstr>
  </property>
</Properties>
</file>